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FD5" w:rsidRPr="001D4077" w:rsidRDefault="002C5FD5" w:rsidP="001D4077">
      <w:pPr>
        <w:spacing w:line="480" w:lineRule="auto"/>
        <w:jc w:val="center"/>
        <w:rPr>
          <w:rFonts w:ascii="Times New Roman" w:hAnsi="Times New Roman" w:cs="Times New Roman"/>
          <w:sz w:val="24"/>
          <w:szCs w:val="24"/>
        </w:rPr>
      </w:pPr>
    </w:p>
    <w:p w:rsidR="002C5FD5" w:rsidRPr="001D4077" w:rsidRDefault="002C5FD5" w:rsidP="001D4077">
      <w:pPr>
        <w:spacing w:line="480" w:lineRule="auto"/>
        <w:jc w:val="center"/>
        <w:rPr>
          <w:rFonts w:ascii="Times New Roman" w:hAnsi="Times New Roman" w:cs="Times New Roman"/>
          <w:sz w:val="24"/>
          <w:szCs w:val="24"/>
        </w:rPr>
      </w:pPr>
    </w:p>
    <w:p w:rsidR="002C5FD5" w:rsidRPr="001D4077" w:rsidRDefault="002C5FD5" w:rsidP="001D4077">
      <w:pPr>
        <w:spacing w:line="480" w:lineRule="auto"/>
        <w:jc w:val="center"/>
        <w:rPr>
          <w:rFonts w:ascii="Times New Roman" w:hAnsi="Times New Roman" w:cs="Times New Roman"/>
          <w:sz w:val="24"/>
          <w:szCs w:val="24"/>
        </w:rPr>
      </w:pPr>
    </w:p>
    <w:p w:rsidR="002C5FD5" w:rsidRPr="001D4077" w:rsidRDefault="002C5FD5" w:rsidP="001D4077">
      <w:pPr>
        <w:spacing w:line="480" w:lineRule="auto"/>
        <w:jc w:val="center"/>
        <w:rPr>
          <w:rFonts w:ascii="Times New Roman" w:hAnsi="Times New Roman" w:cs="Times New Roman"/>
          <w:sz w:val="24"/>
          <w:szCs w:val="24"/>
        </w:rPr>
      </w:pPr>
    </w:p>
    <w:p w:rsidR="002C5FD5" w:rsidRPr="001D4077" w:rsidRDefault="002C5FD5" w:rsidP="001D4077">
      <w:pPr>
        <w:spacing w:line="480" w:lineRule="auto"/>
        <w:jc w:val="center"/>
        <w:rPr>
          <w:rFonts w:ascii="Times New Roman" w:hAnsi="Times New Roman" w:cs="Times New Roman"/>
          <w:sz w:val="24"/>
          <w:szCs w:val="24"/>
        </w:rPr>
      </w:pPr>
    </w:p>
    <w:p w:rsidR="002C5FD5" w:rsidRPr="001D4077" w:rsidRDefault="002C5FD5" w:rsidP="001D4077">
      <w:pPr>
        <w:spacing w:line="480" w:lineRule="auto"/>
        <w:jc w:val="center"/>
        <w:rPr>
          <w:rFonts w:ascii="Times New Roman" w:hAnsi="Times New Roman" w:cs="Times New Roman"/>
          <w:sz w:val="24"/>
          <w:szCs w:val="24"/>
        </w:rPr>
      </w:pPr>
    </w:p>
    <w:p w:rsidR="002C5FD5" w:rsidRPr="001D4077" w:rsidRDefault="002C5FD5" w:rsidP="001D4077">
      <w:pPr>
        <w:spacing w:line="480" w:lineRule="auto"/>
        <w:jc w:val="center"/>
        <w:rPr>
          <w:rFonts w:ascii="Times New Roman" w:hAnsi="Times New Roman" w:cs="Times New Roman"/>
          <w:sz w:val="24"/>
          <w:szCs w:val="24"/>
        </w:rPr>
      </w:pPr>
    </w:p>
    <w:p w:rsidR="00AC0584" w:rsidRPr="001D4077" w:rsidRDefault="00E44852" w:rsidP="001D4077">
      <w:pPr>
        <w:spacing w:line="480" w:lineRule="auto"/>
        <w:jc w:val="center"/>
        <w:rPr>
          <w:rFonts w:ascii="Times New Roman" w:hAnsi="Times New Roman" w:cs="Times New Roman"/>
          <w:sz w:val="24"/>
          <w:szCs w:val="24"/>
        </w:rPr>
      </w:pPr>
      <w:r w:rsidRPr="001D4077">
        <w:rPr>
          <w:rFonts w:ascii="Times New Roman" w:hAnsi="Times New Roman" w:cs="Times New Roman"/>
          <w:sz w:val="24"/>
          <w:szCs w:val="24"/>
        </w:rPr>
        <w:t>Oncogenes</w:t>
      </w:r>
    </w:p>
    <w:p w:rsidR="00AC0584" w:rsidRPr="001D4077" w:rsidRDefault="00E44852" w:rsidP="001D4077">
      <w:pPr>
        <w:spacing w:line="480" w:lineRule="auto"/>
        <w:jc w:val="center"/>
        <w:rPr>
          <w:rFonts w:ascii="Times New Roman" w:hAnsi="Times New Roman" w:cs="Times New Roman"/>
          <w:sz w:val="24"/>
          <w:szCs w:val="24"/>
        </w:rPr>
      </w:pPr>
      <w:r w:rsidRPr="001D4077">
        <w:rPr>
          <w:rFonts w:ascii="Times New Roman" w:hAnsi="Times New Roman" w:cs="Times New Roman"/>
          <w:sz w:val="24"/>
          <w:szCs w:val="24"/>
        </w:rPr>
        <w:t>Student’s Name</w:t>
      </w:r>
    </w:p>
    <w:p w:rsidR="00AC0584" w:rsidRPr="001D4077" w:rsidRDefault="00E44852" w:rsidP="001D4077">
      <w:pPr>
        <w:spacing w:line="480" w:lineRule="auto"/>
        <w:jc w:val="center"/>
        <w:rPr>
          <w:rFonts w:ascii="Times New Roman" w:hAnsi="Times New Roman" w:cs="Times New Roman"/>
          <w:sz w:val="24"/>
          <w:szCs w:val="24"/>
        </w:rPr>
      </w:pPr>
      <w:r w:rsidRPr="001D4077">
        <w:rPr>
          <w:rFonts w:ascii="Times New Roman" w:hAnsi="Times New Roman" w:cs="Times New Roman"/>
          <w:sz w:val="24"/>
          <w:szCs w:val="24"/>
        </w:rPr>
        <w:t>Institutional Affiliation</w:t>
      </w:r>
    </w:p>
    <w:p w:rsidR="00AC0584" w:rsidRPr="001D4077" w:rsidRDefault="00E44852" w:rsidP="001D4077">
      <w:pPr>
        <w:spacing w:line="480" w:lineRule="auto"/>
        <w:jc w:val="center"/>
        <w:rPr>
          <w:rFonts w:ascii="Times New Roman" w:hAnsi="Times New Roman" w:cs="Times New Roman"/>
          <w:sz w:val="24"/>
          <w:szCs w:val="24"/>
        </w:rPr>
      </w:pPr>
      <w:r w:rsidRPr="001D4077">
        <w:rPr>
          <w:rFonts w:ascii="Times New Roman" w:hAnsi="Times New Roman" w:cs="Times New Roman"/>
          <w:sz w:val="24"/>
          <w:szCs w:val="24"/>
        </w:rPr>
        <w:t>Date of Submission</w:t>
      </w:r>
    </w:p>
    <w:p w:rsidR="002C5FD5" w:rsidRPr="001D4077" w:rsidRDefault="002C5FD5" w:rsidP="001D4077">
      <w:pPr>
        <w:spacing w:line="480" w:lineRule="auto"/>
        <w:jc w:val="center"/>
        <w:rPr>
          <w:rFonts w:ascii="Times New Roman" w:hAnsi="Times New Roman" w:cs="Times New Roman"/>
          <w:sz w:val="24"/>
          <w:szCs w:val="24"/>
        </w:rPr>
      </w:pPr>
    </w:p>
    <w:p w:rsidR="002C5FD5" w:rsidRPr="001D4077" w:rsidRDefault="002C5FD5" w:rsidP="001D4077">
      <w:pPr>
        <w:spacing w:line="480" w:lineRule="auto"/>
        <w:jc w:val="center"/>
        <w:rPr>
          <w:rFonts w:ascii="Times New Roman" w:hAnsi="Times New Roman" w:cs="Times New Roman"/>
          <w:sz w:val="24"/>
          <w:szCs w:val="24"/>
        </w:rPr>
      </w:pPr>
    </w:p>
    <w:p w:rsidR="002C5FD5" w:rsidRPr="001D4077" w:rsidRDefault="002C5FD5" w:rsidP="001D4077">
      <w:pPr>
        <w:spacing w:line="480" w:lineRule="auto"/>
        <w:jc w:val="center"/>
        <w:rPr>
          <w:rFonts w:ascii="Times New Roman" w:hAnsi="Times New Roman" w:cs="Times New Roman"/>
          <w:sz w:val="24"/>
          <w:szCs w:val="24"/>
        </w:rPr>
      </w:pPr>
    </w:p>
    <w:p w:rsidR="002C5FD5" w:rsidRPr="001D4077" w:rsidRDefault="002C5FD5" w:rsidP="001D4077">
      <w:pPr>
        <w:spacing w:line="480" w:lineRule="auto"/>
        <w:jc w:val="center"/>
        <w:rPr>
          <w:rFonts w:ascii="Times New Roman" w:hAnsi="Times New Roman" w:cs="Times New Roman"/>
          <w:sz w:val="24"/>
          <w:szCs w:val="24"/>
        </w:rPr>
      </w:pPr>
    </w:p>
    <w:p w:rsidR="002C5FD5" w:rsidRPr="001D4077" w:rsidRDefault="002C5FD5" w:rsidP="001D4077">
      <w:pPr>
        <w:spacing w:line="480" w:lineRule="auto"/>
        <w:jc w:val="center"/>
        <w:rPr>
          <w:rFonts w:ascii="Times New Roman" w:hAnsi="Times New Roman" w:cs="Times New Roman"/>
          <w:sz w:val="24"/>
          <w:szCs w:val="24"/>
        </w:rPr>
      </w:pPr>
    </w:p>
    <w:p w:rsidR="002C5FD5" w:rsidRPr="001D4077" w:rsidRDefault="002C5FD5" w:rsidP="001D4077">
      <w:pPr>
        <w:spacing w:line="480" w:lineRule="auto"/>
        <w:jc w:val="center"/>
        <w:rPr>
          <w:rFonts w:ascii="Times New Roman" w:hAnsi="Times New Roman" w:cs="Times New Roman"/>
          <w:sz w:val="24"/>
          <w:szCs w:val="24"/>
        </w:rPr>
      </w:pPr>
    </w:p>
    <w:p w:rsidR="002C5FD5" w:rsidRPr="001D4077" w:rsidRDefault="00E44852" w:rsidP="001D4077">
      <w:pPr>
        <w:spacing w:line="480" w:lineRule="auto"/>
        <w:jc w:val="center"/>
        <w:rPr>
          <w:rFonts w:ascii="Times New Roman" w:hAnsi="Times New Roman" w:cs="Times New Roman"/>
          <w:sz w:val="24"/>
          <w:szCs w:val="24"/>
        </w:rPr>
      </w:pPr>
      <w:r w:rsidRPr="001D4077">
        <w:rPr>
          <w:rFonts w:ascii="Times New Roman" w:hAnsi="Times New Roman" w:cs="Times New Roman"/>
          <w:sz w:val="24"/>
          <w:szCs w:val="24"/>
        </w:rPr>
        <w:lastRenderedPageBreak/>
        <w:t>Oncogenes</w:t>
      </w:r>
    </w:p>
    <w:p w:rsidR="002C5FD5" w:rsidRPr="001D4077" w:rsidRDefault="00E44852" w:rsidP="001D4077">
      <w:pPr>
        <w:spacing w:line="480" w:lineRule="auto"/>
        <w:jc w:val="center"/>
        <w:rPr>
          <w:rFonts w:ascii="Times New Roman" w:hAnsi="Times New Roman" w:cs="Times New Roman"/>
          <w:b/>
          <w:sz w:val="24"/>
          <w:szCs w:val="24"/>
        </w:rPr>
      </w:pPr>
      <w:bookmarkStart w:id="0" w:name="_GoBack"/>
      <w:bookmarkEnd w:id="0"/>
      <w:r w:rsidRPr="001D4077">
        <w:rPr>
          <w:rFonts w:ascii="Times New Roman" w:hAnsi="Times New Roman" w:cs="Times New Roman"/>
          <w:b/>
          <w:sz w:val="24"/>
          <w:szCs w:val="24"/>
        </w:rPr>
        <w:t>Introduction</w:t>
      </w:r>
    </w:p>
    <w:p w:rsidR="00EA7798"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For cells to function and grow properly, there is a sequence of deoxyribonucleic acid (DNA</w:t>
      </w:r>
      <w:r w:rsidR="00CC26E1" w:rsidRPr="001D4077">
        <w:rPr>
          <w:rFonts w:ascii="Times New Roman" w:hAnsi="Times New Roman" w:cs="Times New Roman"/>
          <w:sz w:val="24"/>
          <w:szCs w:val="24"/>
        </w:rPr>
        <w:t xml:space="preserve">) </w:t>
      </w:r>
      <w:r w:rsidRPr="001D4077">
        <w:rPr>
          <w:rFonts w:ascii="Times New Roman" w:hAnsi="Times New Roman" w:cs="Times New Roman"/>
          <w:sz w:val="24"/>
          <w:szCs w:val="24"/>
        </w:rPr>
        <w:t>found in genes that enables them to perform this function</w:t>
      </w:r>
      <w:r w:rsidR="00CC26E1" w:rsidRPr="001D4077">
        <w:rPr>
          <w:rFonts w:ascii="Times New Roman" w:hAnsi="Times New Roman" w:cs="Times New Roman"/>
          <w:sz w:val="24"/>
          <w:szCs w:val="24"/>
        </w:rPr>
        <w:t xml:space="preserve">. </w:t>
      </w:r>
      <w:r w:rsidR="00886404" w:rsidRPr="001D4077">
        <w:rPr>
          <w:rFonts w:ascii="Times New Roman" w:hAnsi="Times New Roman" w:cs="Times New Roman"/>
          <w:sz w:val="24"/>
          <w:szCs w:val="24"/>
        </w:rPr>
        <w:t xml:space="preserve">Normal </w:t>
      </w:r>
      <w:r w:rsidR="00CC26E1" w:rsidRPr="001D4077">
        <w:rPr>
          <w:rFonts w:ascii="Times New Roman" w:hAnsi="Times New Roman" w:cs="Times New Roman"/>
          <w:sz w:val="24"/>
          <w:szCs w:val="24"/>
        </w:rPr>
        <w:t>Genes contain codes that give cells instructions to make various proteins that have different body roles</w:t>
      </w:r>
      <w:r w:rsidR="00886404" w:rsidRPr="001D4077">
        <w:rPr>
          <w:rFonts w:ascii="Times New Roman" w:hAnsi="Times New Roman" w:cs="Times New Roman"/>
          <w:sz w:val="24"/>
          <w:szCs w:val="24"/>
        </w:rPr>
        <w:t xml:space="preserve">. These normal genes are called proto-oncogenes </w:t>
      </w:r>
      <w:r w:rsidR="009E460E" w:rsidRPr="001D4077">
        <w:rPr>
          <w:rFonts w:ascii="Times New Roman" w:hAnsi="Times New Roman" w:cs="Times New Roman"/>
          <w:sz w:val="24"/>
          <w:szCs w:val="24"/>
        </w:rPr>
        <w:t xml:space="preserve">and are responsible for manufacturing </w:t>
      </w:r>
      <w:r w:rsidR="007062B1" w:rsidRPr="001D4077">
        <w:rPr>
          <w:rFonts w:ascii="Times New Roman" w:hAnsi="Times New Roman" w:cs="Times New Roman"/>
          <w:sz w:val="24"/>
          <w:szCs w:val="24"/>
        </w:rPr>
        <w:t>proteins</w:t>
      </w:r>
      <w:r w:rsidR="009E460E" w:rsidRPr="001D4077">
        <w:rPr>
          <w:rFonts w:ascii="Times New Roman" w:hAnsi="Times New Roman" w:cs="Times New Roman"/>
          <w:sz w:val="24"/>
          <w:szCs w:val="24"/>
        </w:rPr>
        <w:t xml:space="preserve"> involved i</w:t>
      </w:r>
      <w:r w:rsidR="00B558B1" w:rsidRPr="001D4077">
        <w:rPr>
          <w:rFonts w:ascii="Times New Roman" w:hAnsi="Times New Roman" w:cs="Times New Roman"/>
          <w:sz w:val="24"/>
          <w:szCs w:val="24"/>
        </w:rPr>
        <w:t>n cell growth,</w:t>
      </w:r>
      <w:r w:rsidR="009E460E" w:rsidRPr="001D4077">
        <w:rPr>
          <w:rFonts w:ascii="Times New Roman" w:hAnsi="Times New Roman" w:cs="Times New Roman"/>
          <w:sz w:val="24"/>
          <w:szCs w:val="24"/>
        </w:rPr>
        <w:t xml:space="preserve"> division</w:t>
      </w:r>
      <w:r w:rsidR="00B558B1" w:rsidRPr="001D4077">
        <w:rPr>
          <w:rFonts w:ascii="Times New Roman" w:hAnsi="Times New Roman" w:cs="Times New Roman"/>
          <w:sz w:val="24"/>
          <w:szCs w:val="24"/>
        </w:rPr>
        <w:t>, and differentiation</w:t>
      </w:r>
      <w:r w:rsidR="007062B1" w:rsidRPr="001D4077">
        <w:rPr>
          <w:rFonts w:ascii="Times New Roman" w:hAnsi="Times New Roman" w:cs="Times New Roman"/>
          <w:sz w:val="24"/>
          <w:szCs w:val="24"/>
        </w:rPr>
        <w:t>. If mutation</w:t>
      </w:r>
      <w:r w:rsidR="003A3A03" w:rsidRPr="001D4077">
        <w:rPr>
          <w:rFonts w:ascii="Times New Roman" w:hAnsi="Times New Roman" w:cs="Times New Roman"/>
          <w:sz w:val="24"/>
          <w:szCs w:val="24"/>
        </w:rPr>
        <w:t xml:space="preserve"> or change</w:t>
      </w:r>
      <w:r w:rsidR="007062B1" w:rsidRPr="001D4077">
        <w:rPr>
          <w:rFonts w:ascii="Times New Roman" w:hAnsi="Times New Roman" w:cs="Times New Roman"/>
          <w:sz w:val="24"/>
          <w:szCs w:val="24"/>
        </w:rPr>
        <w:t xml:space="preserve"> occurs in the proto-oncogene, </w:t>
      </w:r>
      <w:r w:rsidR="0051679D" w:rsidRPr="001D4077">
        <w:rPr>
          <w:rFonts w:ascii="Times New Roman" w:hAnsi="Times New Roman" w:cs="Times New Roman"/>
          <w:sz w:val="24"/>
          <w:szCs w:val="24"/>
        </w:rPr>
        <w:t>the gene will be activated</w:t>
      </w:r>
      <w:r w:rsidR="007062B1" w:rsidRPr="001D4077">
        <w:rPr>
          <w:rFonts w:ascii="Times New Roman" w:hAnsi="Times New Roman" w:cs="Times New Roman"/>
          <w:sz w:val="24"/>
          <w:szCs w:val="24"/>
        </w:rPr>
        <w:t xml:space="preserve">, which poses a problem because it can </w:t>
      </w:r>
      <w:r w:rsidR="00FA5073" w:rsidRPr="001D4077">
        <w:rPr>
          <w:rFonts w:ascii="Times New Roman" w:hAnsi="Times New Roman" w:cs="Times New Roman"/>
          <w:sz w:val="24"/>
          <w:szCs w:val="24"/>
        </w:rPr>
        <w:t xml:space="preserve">malfunction. The mutated gene is referred to as an oncogene .once an oncogene develops, cells start growing out of control, and due to the uncontrollable growth of cells, Cancer creates. </w:t>
      </w:r>
      <w:r w:rsidR="00B558B1" w:rsidRPr="001D4077">
        <w:rPr>
          <w:rFonts w:ascii="Times New Roman" w:hAnsi="Times New Roman" w:cs="Times New Roman"/>
          <w:sz w:val="24"/>
          <w:szCs w:val="24"/>
        </w:rPr>
        <w:t xml:space="preserve">However, a proto-oncogene cannot cause Cancer unless a mutation occurs </w:t>
      </w:r>
      <w:r w:rsidR="00377ED2" w:rsidRPr="001D4077">
        <w:rPr>
          <w:rFonts w:ascii="Times New Roman" w:hAnsi="Times New Roman" w:cs="Times New Roman"/>
          <w:sz w:val="24"/>
          <w:szCs w:val="24"/>
        </w:rPr>
        <w:t>in it, turning the gene</w:t>
      </w:r>
      <w:r w:rsidR="00375754" w:rsidRPr="001D4077">
        <w:rPr>
          <w:rFonts w:ascii="Times New Roman" w:hAnsi="Times New Roman" w:cs="Times New Roman"/>
          <w:sz w:val="24"/>
          <w:szCs w:val="24"/>
        </w:rPr>
        <w:t xml:space="preserve"> permanently</w:t>
      </w:r>
      <w:r w:rsidR="00377ED2" w:rsidRPr="001D4077">
        <w:rPr>
          <w:rFonts w:ascii="Times New Roman" w:hAnsi="Times New Roman" w:cs="Times New Roman"/>
          <w:sz w:val="24"/>
          <w:szCs w:val="24"/>
        </w:rPr>
        <w:t xml:space="preserve"> into an oncogene</w:t>
      </w:r>
      <w:r w:rsidR="00BB0604" w:rsidRPr="001D4077">
        <w:rPr>
          <w:rFonts w:ascii="Times New Roman" w:hAnsi="Times New Roman" w:cs="Times New Roman"/>
          <w:sz w:val="24"/>
          <w:szCs w:val="24"/>
        </w:rPr>
        <w:t>. The errors or modifications that turn a proto-oncogene into an oncogene can be classified into at least three types:  point mutation, which alters</w:t>
      </w:r>
      <w:r w:rsidR="00761C99" w:rsidRPr="001D4077">
        <w:rPr>
          <w:rFonts w:ascii="Times New Roman" w:hAnsi="Times New Roman" w:cs="Times New Roman"/>
          <w:sz w:val="24"/>
          <w:szCs w:val="24"/>
        </w:rPr>
        <w:t xml:space="preserve"> by inserting or deleting</w:t>
      </w:r>
      <w:r w:rsidR="00BB0604" w:rsidRPr="001D4077">
        <w:rPr>
          <w:rFonts w:ascii="Times New Roman" w:hAnsi="Times New Roman" w:cs="Times New Roman"/>
          <w:sz w:val="24"/>
          <w:szCs w:val="24"/>
        </w:rPr>
        <w:t xml:space="preserve"> one or a few nucleotides this activating the proto-oncogene; gene amplification</w:t>
      </w:r>
      <w:r w:rsidR="00D029A1" w:rsidRPr="001D4077">
        <w:rPr>
          <w:rFonts w:ascii="Times New Roman" w:hAnsi="Times New Roman" w:cs="Times New Roman"/>
          <w:sz w:val="24"/>
          <w:szCs w:val="24"/>
        </w:rPr>
        <w:t xml:space="preserve"> or duplication</w:t>
      </w:r>
      <w:r w:rsidR="00BB0604" w:rsidRPr="001D4077">
        <w:rPr>
          <w:rFonts w:ascii="Times New Roman" w:hAnsi="Times New Roman" w:cs="Times New Roman"/>
          <w:sz w:val="24"/>
          <w:szCs w:val="24"/>
        </w:rPr>
        <w:t>, which leads to the manufacturing of excess copies of the gene</w:t>
      </w:r>
      <w:r w:rsidR="00D54409" w:rsidRPr="001D4077">
        <w:rPr>
          <w:rFonts w:ascii="Times New Roman" w:hAnsi="Times New Roman" w:cs="Times New Roman"/>
          <w:sz w:val="24"/>
          <w:szCs w:val="24"/>
        </w:rPr>
        <w:t xml:space="preserve"> and chromosomal translocation</w:t>
      </w:r>
      <w:r w:rsidR="003A3A03" w:rsidRPr="001D4077">
        <w:rPr>
          <w:rFonts w:ascii="Times New Roman" w:hAnsi="Times New Roman" w:cs="Times New Roman"/>
          <w:sz w:val="24"/>
          <w:szCs w:val="24"/>
        </w:rPr>
        <w:t xml:space="preserve"> or rearrangement</w:t>
      </w:r>
      <w:r w:rsidR="00D54409" w:rsidRPr="001D4077">
        <w:rPr>
          <w:rFonts w:ascii="Times New Roman" w:hAnsi="Times New Roman" w:cs="Times New Roman"/>
          <w:sz w:val="24"/>
          <w:szCs w:val="24"/>
        </w:rPr>
        <w:t xml:space="preserve"> whereby a gene is relocated to a new chromo</w:t>
      </w:r>
      <w:r w:rsidR="001A351A" w:rsidRPr="001D4077">
        <w:rPr>
          <w:rFonts w:ascii="Times New Roman" w:hAnsi="Times New Roman" w:cs="Times New Roman"/>
          <w:sz w:val="24"/>
          <w:szCs w:val="24"/>
        </w:rPr>
        <w:t>somal site that leads to a fusion between a proto-oncogene and a second gene, in turn, producing a protein with oncogenic traits</w:t>
      </w:r>
      <w:r w:rsidR="00D54409" w:rsidRPr="001D4077">
        <w:rPr>
          <w:rFonts w:ascii="Times New Roman" w:hAnsi="Times New Roman" w:cs="Times New Roman"/>
          <w:sz w:val="24"/>
          <w:szCs w:val="24"/>
        </w:rPr>
        <w:t>.</w:t>
      </w:r>
    </w:p>
    <w:p w:rsidR="00DC74C4"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 xml:space="preserve">Research done by the American </w:t>
      </w:r>
      <w:r w:rsidR="00B7651E" w:rsidRPr="001D4077">
        <w:rPr>
          <w:rFonts w:ascii="Times New Roman" w:hAnsi="Times New Roman" w:cs="Times New Roman"/>
          <w:sz w:val="24"/>
          <w:szCs w:val="24"/>
        </w:rPr>
        <w:t xml:space="preserve">Cancer Society </w:t>
      </w:r>
      <w:r w:rsidRPr="001D4077">
        <w:rPr>
          <w:rFonts w:ascii="Times New Roman" w:hAnsi="Times New Roman" w:cs="Times New Roman"/>
          <w:sz w:val="24"/>
          <w:szCs w:val="24"/>
        </w:rPr>
        <w:t>found out that most mutations that cause Cancer are acquired and not inherited.</w:t>
      </w:r>
      <w:r w:rsidR="00C42DE4" w:rsidRPr="001D4077">
        <w:rPr>
          <w:rFonts w:ascii="Times New Roman" w:hAnsi="Times New Roman" w:cs="Times New Roman"/>
          <w:sz w:val="24"/>
          <w:szCs w:val="24"/>
        </w:rPr>
        <w:t xml:space="preserve"> These mutations can result from radiation exposure and environmental toxins such as smoke</w:t>
      </w:r>
      <w:r w:rsidR="003B252E" w:rsidRPr="001D4077">
        <w:rPr>
          <w:rFonts w:ascii="Times New Roman" w:hAnsi="Times New Roman" w:cs="Times New Roman"/>
          <w:sz w:val="24"/>
          <w:szCs w:val="24"/>
        </w:rPr>
        <w:t xml:space="preserve"> and viral infections</w:t>
      </w:r>
      <w:r w:rsidR="00761C99" w:rsidRPr="001D4077">
        <w:rPr>
          <w:rFonts w:ascii="Times New Roman" w:hAnsi="Times New Roman" w:cs="Times New Roman"/>
          <w:sz w:val="24"/>
          <w:szCs w:val="24"/>
        </w:rPr>
        <w:t xml:space="preserve">.  Generally, Cancer is caused by a mutation in the proto-oncogenes and tumor suppressor genes, </w:t>
      </w:r>
      <w:r w:rsidR="004110F0" w:rsidRPr="001D4077">
        <w:rPr>
          <w:rFonts w:ascii="Times New Roman" w:hAnsi="Times New Roman" w:cs="Times New Roman"/>
          <w:sz w:val="24"/>
          <w:szCs w:val="24"/>
        </w:rPr>
        <w:t>and DNA stability genes.</w:t>
      </w:r>
      <w:r w:rsidR="0048739E" w:rsidRPr="001D4077">
        <w:rPr>
          <w:rFonts w:ascii="Times New Roman" w:hAnsi="Times New Roman" w:cs="Times New Roman"/>
          <w:sz w:val="24"/>
          <w:szCs w:val="24"/>
        </w:rPr>
        <w:t xml:space="preserve"> Tumor suppressor genes are the normal genes that perform the function of slowing down cell division </w:t>
      </w:r>
      <w:r w:rsidR="0048739E" w:rsidRPr="001D4077">
        <w:rPr>
          <w:rFonts w:ascii="Times New Roman" w:hAnsi="Times New Roman" w:cs="Times New Roman"/>
          <w:sz w:val="24"/>
          <w:szCs w:val="24"/>
        </w:rPr>
        <w:lastRenderedPageBreak/>
        <w:t xml:space="preserve">repair the mistakes of DNA, and communicate to the cells when to die through apoptosis. Cancer can occur when the tumor suppressor cells do not work correctly, and cells to grow uncontrollably. </w:t>
      </w:r>
      <w:r w:rsidR="00455382" w:rsidRPr="001D4077">
        <w:rPr>
          <w:rFonts w:ascii="Times New Roman" w:hAnsi="Times New Roman" w:cs="Times New Roman"/>
          <w:sz w:val="24"/>
          <w:szCs w:val="24"/>
        </w:rPr>
        <w:t>Oncogenes result from proto-oncogenes' activation, hence causing Cancer, while tumor suppressor gene causes Cancer when they are inactivated.</w:t>
      </w:r>
      <w:r w:rsidR="0048739E" w:rsidRPr="001D4077">
        <w:rPr>
          <w:rFonts w:ascii="Times New Roman" w:hAnsi="Times New Roman" w:cs="Times New Roman"/>
          <w:sz w:val="24"/>
          <w:szCs w:val="24"/>
        </w:rPr>
        <w:t xml:space="preserve"> </w:t>
      </w:r>
      <w:r w:rsidR="003B252E" w:rsidRPr="001D4077">
        <w:rPr>
          <w:rFonts w:ascii="Times New Roman" w:hAnsi="Times New Roman" w:cs="Times New Roman"/>
          <w:sz w:val="24"/>
          <w:szCs w:val="24"/>
        </w:rPr>
        <w:t xml:space="preserve">DNA stability </w:t>
      </w:r>
      <w:r w:rsidR="00E42303" w:rsidRPr="001D4077">
        <w:rPr>
          <w:rFonts w:ascii="Times New Roman" w:hAnsi="Times New Roman" w:cs="Times New Roman"/>
          <w:sz w:val="24"/>
          <w:szCs w:val="24"/>
        </w:rPr>
        <w:t>causes</w:t>
      </w:r>
      <w:r w:rsidR="003B252E" w:rsidRPr="001D4077">
        <w:rPr>
          <w:rFonts w:ascii="Times New Roman" w:hAnsi="Times New Roman" w:cs="Times New Roman"/>
          <w:sz w:val="24"/>
          <w:szCs w:val="24"/>
        </w:rPr>
        <w:t xml:space="preserve"> Cancer when they lose their normal function during ce</w:t>
      </w:r>
      <w:r w:rsidR="00B92FD7" w:rsidRPr="001D4077">
        <w:rPr>
          <w:rFonts w:ascii="Times New Roman" w:hAnsi="Times New Roman" w:cs="Times New Roman"/>
          <w:sz w:val="24"/>
          <w:szCs w:val="24"/>
        </w:rPr>
        <w:t>ll division and become mutated.</w:t>
      </w:r>
    </w:p>
    <w:p w:rsidR="00B43773" w:rsidRPr="001D4077" w:rsidRDefault="00E44852" w:rsidP="001D4077">
      <w:pPr>
        <w:spacing w:line="480" w:lineRule="auto"/>
        <w:jc w:val="center"/>
        <w:rPr>
          <w:rFonts w:ascii="Times New Roman" w:hAnsi="Times New Roman" w:cs="Times New Roman"/>
          <w:b/>
          <w:sz w:val="24"/>
          <w:szCs w:val="24"/>
        </w:rPr>
      </w:pPr>
      <w:r w:rsidRPr="001D4077">
        <w:rPr>
          <w:rFonts w:ascii="Times New Roman" w:hAnsi="Times New Roman" w:cs="Times New Roman"/>
          <w:b/>
          <w:sz w:val="24"/>
          <w:szCs w:val="24"/>
        </w:rPr>
        <w:t>Oncogenes and Proto-oncogenes</w:t>
      </w:r>
    </w:p>
    <w:p w:rsidR="00B43773"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Oncogenes</w:t>
      </w:r>
    </w:p>
    <w:p w:rsidR="00B43773"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According to</w:t>
      </w:r>
      <w:r w:rsidR="003D10D1" w:rsidRPr="001D4077">
        <w:rPr>
          <w:rFonts w:ascii="Times New Roman" w:hAnsi="Times New Roman" w:cs="Times New Roman"/>
          <w:sz w:val="24"/>
          <w:szCs w:val="24"/>
        </w:rPr>
        <w:t xml:space="preserve"> comprehensive toxi</w:t>
      </w:r>
      <w:r w:rsidR="0085490E" w:rsidRPr="001D4077">
        <w:rPr>
          <w:rFonts w:ascii="Times New Roman" w:hAnsi="Times New Roman" w:cs="Times New Roman"/>
          <w:sz w:val="24"/>
          <w:szCs w:val="24"/>
        </w:rPr>
        <w:t>co</w:t>
      </w:r>
      <w:r w:rsidR="003D10D1" w:rsidRPr="001D4077">
        <w:rPr>
          <w:rFonts w:ascii="Times New Roman" w:hAnsi="Times New Roman" w:cs="Times New Roman"/>
          <w:sz w:val="24"/>
          <w:szCs w:val="24"/>
        </w:rPr>
        <w:t>logy 2010, an oncogene is a gene that encodes a protein capable of transforming cells in culture or inducing Cancer in animals</w:t>
      </w:r>
      <w:r w:rsidR="008F2CDB" w:rsidRPr="001D4077">
        <w:rPr>
          <w:rFonts w:ascii="Times New Roman" w:hAnsi="Times New Roman" w:cs="Times New Roman"/>
          <w:sz w:val="24"/>
          <w:szCs w:val="24"/>
        </w:rPr>
        <w:t>. In simple terms, an oncogene is a gene whose expression causes cells to exhibit cancer cells' properties.</w:t>
      </w:r>
      <w:r w:rsidR="00507430" w:rsidRPr="001D4077">
        <w:rPr>
          <w:rFonts w:ascii="Times New Roman" w:hAnsi="Times New Roman" w:cs="Times New Roman"/>
          <w:sz w:val="24"/>
          <w:szCs w:val="24"/>
        </w:rPr>
        <w:t xml:space="preserve"> The term oncogene was coined by R. Huebner and G. Todaro in 1969.</w:t>
      </w:r>
      <w:r w:rsidR="001F1B70" w:rsidRPr="001D4077">
        <w:rPr>
          <w:rFonts w:ascii="Times New Roman" w:hAnsi="Times New Roman" w:cs="Times New Roman"/>
          <w:sz w:val="24"/>
          <w:szCs w:val="24"/>
        </w:rPr>
        <w:t xml:space="preserve"> The first oncogenes were discovered </w:t>
      </w:r>
      <w:r w:rsidR="007C1F83" w:rsidRPr="001D4077">
        <w:rPr>
          <w:rFonts w:ascii="Times New Roman" w:hAnsi="Times New Roman" w:cs="Times New Roman"/>
          <w:sz w:val="24"/>
          <w:szCs w:val="24"/>
        </w:rPr>
        <w:t>through the research of RNA tumor viruses. The oncogene was ini</w:t>
      </w:r>
      <w:r w:rsidR="007B17EA" w:rsidRPr="001D4077">
        <w:rPr>
          <w:rFonts w:ascii="Times New Roman" w:hAnsi="Times New Roman" w:cs="Times New Roman"/>
          <w:sz w:val="24"/>
          <w:szCs w:val="24"/>
        </w:rPr>
        <w:t>ti</w:t>
      </w:r>
      <w:r w:rsidR="007C1F83" w:rsidRPr="001D4077">
        <w:rPr>
          <w:rFonts w:ascii="Times New Roman" w:hAnsi="Times New Roman" w:cs="Times New Roman"/>
          <w:sz w:val="24"/>
          <w:szCs w:val="24"/>
        </w:rPr>
        <w:t>ally thought to be a viral gene that could transform normal cells into malignant cells in vertical transmission from a parent to its offspring</w:t>
      </w:r>
      <w:r w:rsidR="00C7736E" w:rsidRPr="001D4077">
        <w:rPr>
          <w:rFonts w:ascii="Times New Roman" w:hAnsi="Times New Roman" w:cs="Times New Roman"/>
          <w:sz w:val="24"/>
          <w:szCs w:val="24"/>
        </w:rPr>
        <w:t>.</w:t>
      </w:r>
    </w:p>
    <w:p w:rsidR="00B43773" w:rsidRPr="001D4077" w:rsidRDefault="00E44852" w:rsidP="001D4077">
      <w:pPr>
        <w:spacing w:line="480" w:lineRule="auto"/>
        <w:ind w:firstLine="720"/>
        <w:rPr>
          <w:rFonts w:ascii="Times New Roman" w:hAnsi="Times New Roman" w:cs="Times New Roman"/>
          <w:b/>
          <w:sz w:val="24"/>
          <w:szCs w:val="24"/>
        </w:rPr>
      </w:pPr>
      <w:r w:rsidRPr="001D4077">
        <w:rPr>
          <w:rFonts w:ascii="Times New Roman" w:hAnsi="Times New Roman" w:cs="Times New Roman"/>
          <w:sz w:val="24"/>
          <w:szCs w:val="24"/>
        </w:rPr>
        <w:t>Oncogene</w:t>
      </w:r>
      <w:r w:rsidR="004A5C03" w:rsidRPr="001D4077">
        <w:rPr>
          <w:rFonts w:ascii="Times New Roman" w:hAnsi="Times New Roman" w:cs="Times New Roman"/>
          <w:sz w:val="24"/>
          <w:szCs w:val="24"/>
        </w:rPr>
        <w:t xml:space="preserve">'s Discovery began when </w:t>
      </w:r>
      <w:r w:rsidR="006E345E" w:rsidRPr="001D4077">
        <w:rPr>
          <w:rFonts w:ascii="Times New Roman" w:hAnsi="Times New Roman" w:cs="Times New Roman"/>
          <w:sz w:val="24"/>
          <w:szCs w:val="24"/>
        </w:rPr>
        <w:t>Peyton R</w:t>
      </w:r>
      <w:r w:rsidR="004A5C03" w:rsidRPr="001D4077">
        <w:rPr>
          <w:rFonts w:ascii="Times New Roman" w:hAnsi="Times New Roman" w:cs="Times New Roman"/>
          <w:sz w:val="24"/>
          <w:szCs w:val="24"/>
        </w:rPr>
        <w:t xml:space="preserve">ous demonstrated that a filterable virus could cause </w:t>
      </w:r>
      <w:r w:rsidR="006E345E" w:rsidRPr="001D4077">
        <w:rPr>
          <w:rFonts w:ascii="Times New Roman" w:hAnsi="Times New Roman" w:cs="Times New Roman"/>
          <w:sz w:val="24"/>
          <w:szCs w:val="24"/>
        </w:rPr>
        <w:t>fibrosarcomas</w:t>
      </w:r>
      <w:r w:rsidR="004A5C03" w:rsidRPr="001D4077">
        <w:rPr>
          <w:rFonts w:ascii="Times New Roman" w:hAnsi="Times New Roman" w:cs="Times New Roman"/>
          <w:sz w:val="24"/>
          <w:szCs w:val="24"/>
        </w:rPr>
        <w:t xml:space="preserve"> in chickens</w:t>
      </w:r>
      <w:r w:rsidR="00C620C4" w:rsidRPr="001D4077">
        <w:rPr>
          <w:rFonts w:ascii="Times New Roman" w:hAnsi="Times New Roman" w:cs="Times New Roman"/>
          <w:sz w:val="24"/>
          <w:szCs w:val="24"/>
        </w:rPr>
        <w:t xml:space="preserve"> in 1910</w:t>
      </w:r>
      <w:r w:rsidR="004A5C03" w:rsidRPr="001D4077">
        <w:rPr>
          <w:rFonts w:ascii="Times New Roman" w:hAnsi="Times New Roman" w:cs="Times New Roman"/>
          <w:sz w:val="24"/>
          <w:szCs w:val="24"/>
        </w:rPr>
        <w:t>.</w:t>
      </w:r>
      <w:r w:rsidR="006E345E" w:rsidRPr="001D4077">
        <w:rPr>
          <w:rFonts w:ascii="Times New Roman" w:hAnsi="Times New Roman" w:cs="Times New Roman"/>
          <w:sz w:val="24"/>
          <w:szCs w:val="24"/>
        </w:rPr>
        <w:t xml:space="preserve"> </w:t>
      </w:r>
      <w:r w:rsidR="005A32C4" w:rsidRPr="001D4077">
        <w:rPr>
          <w:rFonts w:ascii="Times New Roman" w:hAnsi="Times New Roman" w:cs="Times New Roman"/>
          <w:sz w:val="24"/>
          <w:szCs w:val="24"/>
        </w:rPr>
        <w:t>This virus was later named the Rous sarcoma virus (RSV). His</w:t>
      </w:r>
      <w:r w:rsidR="006E345E" w:rsidRPr="001D4077">
        <w:rPr>
          <w:rFonts w:ascii="Times New Roman" w:hAnsi="Times New Roman" w:cs="Times New Roman"/>
          <w:sz w:val="24"/>
          <w:szCs w:val="24"/>
        </w:rPr>
        <w:t xml:space="preserve"> theory was further investigated by </w:t>
      </w:r>
      <w:r w:rsidR="00BB3E39" w:rsidRPr="001D4077">
        <w:rPr>
          <w:rFonts w:ascii="Times New Roman" w:hAnsi="Times New Roman" w:cs="Times New Roman"/>
          <w:sz w:val="24"/>
          <w:szCs w:val="24"/>
        </w:rPr>
        <w:t xml:space="preserve">Howard Temin </w:t>
      </w:r>
      <w:r w:rsidR="00C620C4" w:rsidRPr="001D4077">
        <w:rPr>
          <w:rFonts w:ascii="Times New Roman" w:hAnsi="Times New Roman" w:cs="Times New Roman"/>
          <w:sz w:val="24"/>
          <w:szCs w:val="24"/>
        </w:rPr>
        <w:t xml:space="preserve">and </w:t>
      </w:r>
      <w:r w:rsidR="00BB3E39" w:rsidRPr="001D4077">
        <w:rPr>
          <w:rFonts w:ascii="Times New Roman" w:hAnsi="Times New Roman" w:cs="Times New Roman"/>
          <w:sz w:val="24"/>
          <w:szCs w:val="24"/>
        </w:rPr>
        <w:t xml:space="preserve">Harry Rubin </w:t>
      </w:r>
      <w:r w:rsidR="00C620C4" w:rsidRPr="001D4077">
        <w:rPr>
          <w:rFonts w:ascii="Times New Roman" w:hAnsi="Times New Roman" w:cs="Times New Roman"/>
          <w:sz w:val="24"/>
          <w:szCs w:val="24"/>
        </w:rPr>
        <w:t xml:space="preserve">in 1958 </w:t>
      </w:r>
      <w:r w:rsidR="00BB3E39" w:rsidRPr="001D4077">
        <w:rPr>
          <w:rFonts w:ascii="Times New Roman" w:hAnsi="Times New Roman" w:cs="Times New Roman"/>
          <w:sz w:val="24"/>
          <w:szCs w:val="24"/>
        </w:rPr>
        <w:t>that</w:t>
      </w:r>
      <w:r w:rsidR="00C620C4" w:rsidRPr="001D4077">
        <w:rPr>
          <w:rFonts w:ascii="Times New Roman" w:hAnsi="Times New Roman" w:cs="Times New Roman"/>
          <w:sz w:val="24"/>
          <w:szCs w:val="24"/>
        </w:rPr>
        <w:t xml:space="preserve"> developed various techniques </w:t>
      </w:r>
      <w:r w:rsidR="00BB3E39" w:rsidRPr="001D4077">
        <w:rPr>
          <w:rFonts w:ascii="Times New Roman" w:hAnsi="Times New Roman" w:cs="Times New Roman"/>
          <w:sz w:val="24"/>
          <w:szCs w:val="24"/>
        </w:rPr>
        <w:t>for identifying the gene responsible for causing tumors.</w:t>
      </w:r>
      <w:r w:rsidR="00255DC0" w:rsidRPr="001D4077">
        <w:rPr>
          <w:rFonts w:ascii="Times New Roman" w:hAnsi="Times New Roman" w:cs="Times New Roman"/>
          <w:sz w:val="24"/>
          <w:szCs w:val="24"/>
        </w:rPr>
        <w:t xml:space="preserve"> The first cellular proto-oncogene was discovered in 1976 by Michel Bishop and Dominique Stehelin</w:t>
      </w:r>
      <w:r w:rsidR="00510A52" w:rsidRPr="001D4077">
        <w:rPr>
          <w:rFonts w:ascii="Times New Roman" w:hAnsi="Times New Roman" w:cs="Times New Roman"/>
          <w:sz w:val="24"/>
          <w:szCs w:val="24"/>
        </w:rPr>
        <w:t>.</w:t>
      </w:r>
      <w:r w:rsidR="00AB7D1B" w:rsidRPr="001D4077">
        <w:rPr>
          <w:rFonts w:ascii="Times New Roman" w:hAnsi="Times New Roman" w:cs="Times New Roman"/>
          <w:sz w:val="24"/>
          <w:szCs w:val="24"/>
        </w:rPr>
        <w:t xml:space="preserve"> They found that the sarcoma gene was not viral in origin but rather integrated into a viral </w:t>
      </w:r>
      <w:r w:rsidR="002D1A0A" w:rsidRPr="001D4077">
        <w:rPr>
          <w:rFonts w:ascii="Times New Roman" w:hAnsi="Times New Roman" w:cs="Times New Roman"/>
          <w:sz w:val="24"/>
          <w:szCs w:val="24"/>
        </w:rPr>
        <w:t>genome during</w:t>
      </w:r>
      <w:r w:rsidR="00AB7D1B" w:rsidRPr="001D4077">
        <w:rPr>
          <w:rFonts w:ascii="Times New Roman" w:hAnsi="Times New Roman" w:cs="Times New Roman"/>
          <w:sz w:val="24"/>
          <w:szCs w:val="24"/>
        </w:rPr>
        <w:t xml:space="preserve"> t</w:t>
      </w:r>
      <w:r w:rsidR="000D2BA4" w:rsidRPr="001D4077">
        <w:rPr>
          <w:rFonts w:ascii="Times New Roman" w:hAnsi="Times New Roman" w:cs="Times New Roman"/>
          <w:sz w:val="24"/>
          <w:szCs w:val="24"/>
        </w:rPr>
        <w:t>ransduction</w:t>
      </w:r>
      <w:r w:rsidR="00CF7DA1" w:rsidRPr="001D4077">
        <w:rPr>
          <w:rFonts w:ascii="Times New Roman" w:hAnsi="Times New Roman" w:cs="Times New Roman"/>
          <w:sz w:val="24"/>
          <w:szCs w:val="24"/>
        </w:rPr>
        <w:t xml:space="preserve"> or rather arose from the preexisted cellular gene</w:t>
      </w:r>
      <w:r w:rsidR="002D1A0A" w:rsidRPr="001D4077">
        <w:rPr>
          <w:rFonts w:ascii="Times New Roman" w:hAnsi="Times New Roman" w:cs="Times New Roman"/>
          <w:sz w:val="24"/>
          <w:szCs w:val="24"/>
        </w:rPr>
        <w:t xml:space="preserve">. This proved that it </w:t>
      </w:r>
      <w:r w:rsidR="002D1A0A" w:rsidRPr="001D4077">
        <w:rPr>
          <w:rFonts w:ascii="Times New Roman" w:hAnsi="Times New Roman" w:cs="Times New Roman"/>
          <w:sz w:val="24"/>
          <w:szCs w:val="24"/>
        </w:rPr>
        <w:lastRenderedPageBreak/>
        <w:t xml:space="preserve">was the normal cells that are activated and were thus the origin of the oncogenes of </w:t>
      </w:r>
      <w:r w:rsidR="00DE3941" w:rsidRPr="001D4077">
        <w:rPr>
          <w:rFonts w:ascii="Times New Roman" w:hAnsi="Times New Roman" w:cs="Times New Roman"/>
          <w:sz w:val="24"/>
          <w:szCs w:val="24"/>
        </w:rPr>
        <w:t>retroviruses. This formed the basis for the cellular origin of retroviral oncogenes.</w:t>
      </w:r>
      <w:r w:rsidR="00093179" w:rsidRPr="001D4077">
        <w:rPr>
          <w:rFonts w:ascii="Times New Roman" w:hAnsi="Times New Roman" w:cs="Times New Roman"/>
          <w:sz w:val="24"/>
          <w:szCs w:val="24"/>
        </w:rPr>
        <w:t xml:space="preserve"> They called it the very.</w:t>
      </w:r>
    </w:p>
    <w:p w:rsidR="00B43773"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However, vertically transmitted RNA tumor</w:t>
      </w:r>
      <w:r w:rsidRPr="001D4077">
        <w:rPr>
          <w:rFonts w:ascii="Times New Roman" w:hAnsi="Times New Roman" w:cs="Times New Roman"/>
          <w:sz w:val="24"/>
          <w:szCs w:val="24"/>
        </w:rPr>
        <w:t xml:space="preserve"> viruses do not transmit any oncogenes.</w:t>
      </w:r>
      <w:r w:rsidR="00CC026E" w:rsidRPr="001D4077">
        <w:rPr>
          <w:rFonts w:ascii="Times New Roman" w:hAnsi="Times New Roman" w:cs="Times New Roman"/>
          <w:sz w:val="24"/>
          <w:szCs w:val="24"/>
        </w:rPr>
        <w:t xml:space="preserve"> They can only cause leukemia and mammary tumors </w:t>
      </w:r>
      <w:r w:rsidR="00C51DB9" w:rsidRPr="001D4077">
        <w:rPr>
          <w:rFonts w:ascii="Times New Roman" w:hAnsi="Times New Roman" w:cs="Times New Roman"/>
          <w:sz w:val="24"/>
          <w:szCs w:val="24"/>
        </w:rPr>
        <w:t>in vivo when the hosts are psychologically and genetically susceptible</w:t>
      </w:r>
      <w:r w:rsidR="002A4EE7" w:rsidRPr="001D4077">
        <w:rPr>
          <w:rFonts w:ascii="Times New Roman" w:hAnsi="Times New Roman" w:cs="Times New Roman"/>
          <w:sz w:val="24"/>
          <w:szCs w:val="24"/>
        </w:rPr>
        <w:t>. Retroviruses are oncogenic RNA viruses that contain reverse trans</w:t>
      </w:r>
      <w:r w:rsidR="000206AC" w:rsidRPr="001D4077">
        <w:rPr>
          <w:rFonts w:ascii="Times New Roman" w:hAnsi="Times New Roman" w:cs="Times New Roman"/>
          <w:sz w:val="24"/>
          <w:szCs w:val="24"/>
        </w:rPr>
        <w:t>criptase. The Discovery of oncogenes laid a basic understanding of Cancer's molecul</w:t>
      </w:r>
      <w:r w:rsidR="0050780D" w:rsidRPr="001D4077">
        <w:rPr>
          <w:rFonts w:ascii="Times New Roman" w:hAnsi="Times New Roman" w:cs="Times New Roman"/>
          <w:sz w:val="24"/>
          <w:szCs w:val="24"/>
        </w:rPr>
        <w:t>ar and genetic origin as studies of tumor viruses revealed that oncogenes could induce cell transformation</w:t>
      </w:r>
      <w:r w:rsidRPr="001D4077">
        <w:rPr>
          <w:rFonts w:ascii="Times New Roman" w:hAnsi="Times New Roman" w:cs="Times New Roman"/>
          <w:sz w:val="24"/>
          <w:szCs w:val="24"/>
        </w:rPr>
        <w:t>.</w:t>
      </w:r>
    </w:p>
    <w:p w:rsidR="00B43773" w:rsidRPr="001D4077" w:rsidRDefault="00E44852" w:rsidP="001D4077">
      <w:pPr>
        <w:spacing w:line="480" w:lineRule="auto"/>
        <w:ind w:firstLine="720"/>
        <w:rPr>
          <w:rFonts w:ascii="Times New Roman" w:hAnsi="Times New Roman" w:cs="Times New Roman"/>
          <w:b/>
          <w:sz w:val="24"/>
          <w:szCs w:val="24"/>
        </w:rPr>
      </w:pPr>
      <w:r w:rsidRPr="001D4077">
        <w:rPr>
          <w:rFonts w:ascii="Times New Roman" w:hAnsi="Times New Roman" w:cs="Times New Roman"/>
          <w:sz w:val="24"/>
          <w:szCs w:val="24"/>
        </w:rPr>
        <w:t xml:space="preserve">The protein composition of </w:t>
      </w:r>
      <w:r w:rsidR="00676F85" w:rsidRPr="001D4077">
        <w:rPr>
          <w:rFonts w:ascii="Times New Roman" w:hAnsi="Times New Roman" w:cs="Times New Roman"/>
          <w:sz w:val="24"/>
          <w:szCs w:val="24"/>
        </w:rPr>
        <w:t>oncogenes</w:t>
      </w:r>
      <w:r w:rsidRPr="001D4077">
        <w:rPr>
          <w:rFonts w:ascii="Times New Roman" w:hAnsi="Times New Roman" w:cs="Times New Roman"/>
          <w:sz w:val="24"/>
          <w:szCs w:val="24"/>
        </w:rPr>
        <w:t xml:space="preserve">is responsible for regulating cell proliferation, </w:t>
      </w:r>
      <w:r w:rsidR="00676F85" w:rsidRPr="001D4077">
        <w:rPr>
          <w:rFonts w:ascii="Times New Roman" w:hAnsi="Times New Roman" w:cs="Times New Roman"/>
          <w:sz w:val="24"/>
          <w:szCs w:val="24"/>
        </w:rPr>
        <w:t xml:space="preserve">growth, </w:t>
      </w:r>
      <w:r w:rsidR="00F57B40" w:rsidRPr="001D4077">
        <w:rPr>
          <w:rFonts w:ascii="Times New Roman" w:hAnsi="Times New Roman" w:cs="Times New Roman"/>
          <w:sz w:val="24"/>
          <w:szCs w:val="24"/>
        </w:rPr>
        <w:t>differentiation,</w:t>
      </w:r>
      <w:r w:rsidR="00676F85" w:rsidRPr="001D4077">
        <w:rPr>
          <w:rFonts w:ascii="Times New Roman" w:hAnsi="Times New Roman" w:cs="Times New Roman"/>
          <w:sz w:val="24"/>
          <w:szCs w:val="24"/>
        </w:rPr>
        <w:t xml:space="preserve"> control of the cell cycle, and apoptosis. </w:t>
      </w:r>
      <w:r w:rsidR="00663872" w:rsidRPr="001D4077">
        <w:rPr>
          <w:rFonts w:ascii="Times New Roman" w:hAnsi="Times New Roman" w:cs="Times New Roman"/>
          <w:sz w:val="24"/>
          <w:szCs w:val="24"/>
        </w:rPr>
        <w:t>This, in turn, produces product oncogenes of growth factors.</w:t>
      </w:r>
      <w:r w:rsidR="00992CD1" w:rsidRPr="001D4077">
        <w:rPr>
          <w:rFonts w:ascii="Times New Roman" w:hAnsi="Times New Roman" w:cs="Times New Roman"/>
          <w:sz w:val="24"/>
          <w:szCs w:val="24"/>
        </w:rPr>
        <w:t xml:space="preserve"> </w:t>
      </w:r>
      <w:r w:rsidR="00954602" w:rsidRPr="001D4077">
        <w:rPr>
          <w:rFonts w:ascii="Times New Roman" w:hAnsi="Times New Roman" w:cs="Times New Roman"/>
          <w:sz w:val="24"/>
          <w:szCs w:val="24"/>
        </w:rPr>
        <w:t xml:space="preserve">It should be noted that the majority of human cancers are not caused by viruses and instead rise from other causes like radiation and the presence </w:t>
      </w:r>
      <w:r w:rsidR="00921A4D" w:rsidRPr="001D4077">
        <w:rPr>
          <w:rFonts w:ascii="Times New Roman" w:hAnsi="Times New Roman" w:cs="Times New Roman"/>
          <w:sz w:val="24"/>
          <w:szCs w:val="24"/>
        </w:rPr>
        <w:t xml:space="preserve">of chemical </w:t>
      </w:r>
      <w:r w:rsidR="00992CD1" w:rsidRPr="001D4077">
        <w:rPr>
          <w:rFonts w:ascii="Times New Roman" w:hAnsi="Times New Roman" w:cs="Times New Roman"/>
          <w:sz w:val="24"/>
          <w:szCs w:val="24"/>
        </w:rPr>
        <w:t>carcinogens. Some oncogenes that were discovered include the Avian myelocytomatosis v</w:t>
      </w:r>
      <w:r w:rsidR="0037180D" w:rsidRPr="001D4077">
        <w:rPr>
          <w:rFonts w:ascii="Times New Roman" w:hAnsi="Times New Roman" w:cs="Times New Roman"/>
          <w:sz w:val="24"/>
          <w:szCs w:val="24"/>
        </w:rPr>
        <w:t>i</w:t>
      </w:r>
      <w:r w:rsidR="00992CD1" w:rsidRPr="001D4077">
        <w:rPr>
          <w:rFonts w:ascii="Times New Roman" w:hAnsi="Times New Roman" w:cs="Times New Roman"/>
          <w:sz w:val="24"/>
          <w:szCs w:val="24"/>
        </w:rPr>
        <w:t>rus</w:t>
      </w:r>
      <w:r w:rsidR="0037180D" w:rsidRPr="001D4077">
        <w:rPr>
          <w:rFonts w:ascii="Times New Roman" w:hAnsi="Times New Roman" w:cs="Times New Roman"/>
          <w:sz w:val="24"/>
          <w:szCs w:val="24"/>
        </w:rPr>
        <w:t xml:space="preserve"> (MYC), rat sarcoma virus </w:t>
      </w:r>
      <w:r w:rsidR="001B06B3" w:rsidRPr="001D4077">
        <w:rPr>
          <w:rFonts w:ascii="Times New Roman" w:hAnsi="Times New Roman" w:cs="Times New Roman"/>
          <w:sz w:val="24"/>
          <w:szCs w:val="24"/>
        </w:rPr>
        <w:t>(RAT</w:t>
      </w:r>
      <w:r w:rsidR="0037180D" w:rsidRPr="001D4077">
        <w:rPr>
          <w:rFonts w:ascii="Times New Roman" w:hAnsi="Times New Roman" w:cs="Times New Roman"/>
          <w:sz w:val="24"/>
          <w:szCs w:val="24"/>
        </w:rPr>
        <w:t xml:space="preserve">), avian erythroblastosis virus </w:t>
      </w:r>
      <w:r w:rsidR="001B06B3" w:rsidRPr="001D4077">
        <w:rPr>
          <w:rFonts w:ascii="Times New Roman" w:hAnsi="Times New Roman" w:cs="Times New Roman"/>
          <w:sz w:val="24"/>
          <w:szCs w:val="24"/>
        </w:rPr>
        <w:t>(ERBBI</w:t>
      </w:r>
      <w:r w:rsidR="0037180D" w:rsidRPr="001D4077">
        <w:rPr>
          <w:rFonts w:ascii="Times New Roman" w:hAnsi="Times New Roman" w:cs="Times New Roman"/>
          <w:sz w:val="24"/>
          <w:szCs w:val="24"/>
        </w:rPr>
        <w:t>), and Abelson murine leukemia virus</w:t>
      </w:r>
      <w:r w:rsidR="001B06B3" w:rsidRPr="001D4077">
        <w:rPr>
          <w:rFonts w:ascii="Times New Roman" w:hAnsi="Times New Roman" w:cs="Times New Roman"/>
          <w:sz w:val="24"/>
          <w:szCs w:val="24"/>
        </w:rPr>
        <w:t xml:space="preserve"> (ABI). These viruses were named after the virus they were first discovered in.</w:t>
      </w:r>
    </w:p>
    <w:p w:rsidR="00B43773"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Proto-Oncogenes</w:t>
      </w:r>
    </w:p>
    <w:p w:rsidR="00B43773" w:rsidRPr="001D4077" w:rsidRDefault="00E44852" w:rsidP="001D4077">
      <w:pPr>
        <w:spacing w:line="480" w:lineRule="auto"/>
        <w:ind w:firstLine="720"/>
        <w:rPr>
          <w:rFonts w:ascii="Times New Roman" w:hAnsi="Times New Roman" w:cs="Times New Roman"/>
          <w:b/>
          <w:sz w:val="24"/>
          <w:szCs w:val="24"/>
        </w:rPr>
      </w:pPr>
      <w:r w:rsidRPr="001D4077">
        <w:rPr>
          <w:rFonts w:ascii="Times New Roman" w:hAnsi="Times New Roman" w:cs="Times New Roman"/>
          <w:sz w:val="24"/>
          <w:szCs w:val="24"/>
        </w:rPr>
        <w:t xml:space="preserve">Proto-oncogenes are also known as cellular oncogenes. </w:t>
      </w:r>
      <w:r w:rsidR="00584C0F" w:rsidRPr="001D4077">
        <w:rPr>
          <w:rFonts w:ascii="Times New Roman" w:hAnsi="Times New Roman" w:cs="Times New Roman"/>
          <w:sz w:val="24"/>
          <w:szCs w:val="24"/>
        </w:rPr>
        <w:t>Proto-oncogenes are usually expressed during growth, such as wound healing and regeneration of a damaged liver and cell mitosis. They are responsible for growth factors</w:t>
      </w:r>
      <w:r w:rsidR="009D4737" w:rsidRPr="001D4077">
        <w:rPr>
          <w:rFonts w:ascii="Times New Roman" w:hAnsi="Times New Roman" w:cs="Times New Roman"/>
          <w:sz w:val="24"/>
          <w:szCs w:val="24"/>
        </w:rPr>
        <w:t>, growth</w:t>
      </w:r>
      <w:r w:rsidR="00584C0F" w:rsidRPr="001D4077">
        <w:rPr>
          <w:rFonts w:ascii="Times New Roman" w:hAnsi="Times New Roman" w:cs="Times New Roman"/>
          <w:sz w:val="24"/>
          <w:szCs w:val="24"/>
        </w:rPr>
        <w:t xml:space="preserve"> factor receptors using tyrosine kinase </w:t>
      </w:r>
      <w:r w:rsidR="00816395" w:rsidRPr="001D4077">
        <w:rPr>
          <w:rFonts w:ascii="Times New Roman" w:hAnsi="Times New Roman" w:cs="Times New Roman"/>
          <w:sz w:val="24"/>
          <w:szCs w:val="24"/>
        </w:rPr>
        <w:t>activities,</w:t>
      </w:r>
      <w:r w:rsidR="00584C0F" w:rsidRPr="001D4077">
        <w:rPr>
          <w:rFonts w:ascii="Times New Roman" w:hAnsi="Times New Roman" w:cs="Times New Roman"/>
          <w:sz w:val="24"/>
          <w:szCs w:val="24"/>
        </w:rPr>
        <w:t xml:space="preserve"> signal transduction to regulate proteins, and transcription factors.</w:t>
      </w:r>
      <w:r w:rsidR="00816395" w:rsidRPr="001D4077">
        <w:rPr>
          <w:rFonts w:ascii="Times New Roman" w:hAnsi="Times New Roman" w:cs="Times New Roman"/>
          <w:sz w:val="24"/>
          <w:szCs w:val="24"/>
        </w:rPr>
        <w:t xml:space="preserve"> The combination of cellular proto-oncogenes </w:t>
      </w:r>
      <w:r w:rsidR="00765957" w:rsidRPr="001D4077">
        <w:rPr>
          <w:rFonts w:ascii="Times New Roman" w:hAnsi="Times New Roman" w:cs="Times New Roman"/>
          <w:sz w:val="24"/>
          <w:szCs w:val="24"/>
        </w:rPr>
        <w:t xml:space="preserve">with the genome of </w:t>
      </w:r>
      <w:r w:rsidR="0010085D" w:rsidRPr="001D4077">
        <w:rPr>
          <w:rFonts w:ascii="Times New Roman" w:hAnsi="Times New Roman" w:cs="Times New Roman"/>
          <w:sz w:val="24"/>
          <w:szCs w:val="24"/>
        </w:rPr>
        <w:t>non-transforming</w:t>
      </w:r>
      <w:r w:rsidR="00765957" w:rsidRPr="001D4077">
        <w:rPr>
          <w:rFonts w:ascii="Times New Roman" w:hAnsi="Times New Roman" w:cs="Times New Roman"/>
          <w:sz w:val="24"/>
          <w:szCs w:val="24"/>
        </w:rPr>
        <w:t xml:space="preserve"> retroviruses leads to the rise of </w:t>
      </w:r>
      <w:r w:rsidR="00765957" w:rsidRPr="001D4077">
        <w:rPr>
          <w:rFonts w:ascii="Times New Roman" w:hAnsi="Times New Roman" w:cs="Times New Roman"/>
          <w:sz w:val="24"/>
          <w:szCs w:val="24"/>
        </w:rPr>
        <w:lastRenderedPageBreak/>
        <w:t>viral oncogenes</w:t>
      </w:r>
      <w:r w:rsidR="00DD5BB6" w:rsidRPr="001D4077">
        <w:rPr>
          <w:rFonts w:ascii="Times New Roman" w:hAnsi="Times New Roman" w:cs="Times New Roman"/>
          <w:sz w:val="24"/>
          <w:szCs w:val="24"/>
        </w:rPr>
        <w:t>. Other mechanisms such as point mutations and DNA rearrangement in the form of translocation and gene amplification can lead to Cancer causing oncogenes.</w:t>
      </w:r>
    </w:p>
    <w:p w:rsidR="00B43773"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 xml:space="preserve">Once a proto-oncogene is activated, </w:t>
      </w:r>
      <w:r w:rsidR="006E4719" w:rsidRPr="001D4077">
        <w:rPr>
          <w:rFonts w:ascii="Times New Roman" w:hAnsi="Times New Roman" w:cs="Times New Roman"/>
          <w:sz w:val="24"/>
          <w:szCs w:val="24"/>
        </w:rPr>
        <w:t>it turns into a tumor-inducing agent. Examples of proto-oncogenes include RAS</w:t>
      </w:r>
      <w:r w:rsidR="000A665D" w:rsidRPr="001D4077">
        <w:rPr>
          <w:rFonts w:ascii="Times New Roman" w:hAnsi="Times New Roman" w:cs="Times New Roman"/>
          <w:sz w:val="24"/>
          <w:szCs w:val="24"/>
        </w:rPr>
        <w:t>, which is used for encoding intracellular transduction protein. If mutated, it can cause uncontrolled cell growth and has been associated with pancreatic Cancer</w:t>
      </w:r>
      <w:r w:rsidR="006E4719" w:rsidRPr="001D4077">
        <w:rPr>
          <w:rFonts w:ascii="Times New Roman" w:hAnsi="Times New Roman" w:cs="Times New Roman"/>
          <w:sz w:val="24"/>
          <w:szCs w:val="24"/>
        </w:rPr>
        <w:t>, MYC</w:t>
      </w:r>
      <w:r w:rsidR="00ED6A52" w:rsidRPr="001D4077">
        <w:rPr>
          <w:rFonts w:ascii="Times New Roman" w:hAnsi="Times New Roman" w:cs="Times New Roman"/>
          <w:sz w:val="24"/>
          <w:szCs w:val="24"/>
        </w:rPr>
        <w:t xml:space="preserve"> associated with a type of Cancer called </w:t>
      </w:r>
      <w:r w:rsidR="00354D5A" w:rsidRPr="001D4077">
        <w:rPr>
          <w:rFonts w:ascii="Times New Roman" w:hAnsi="Times New Roman" w:cs="Times New Roman"/>
          <w:sz w:val="24"/>
          <w:szCs w:val="24"/>
        </w:rPr>
        <w:t>Burkitt’s</w:t>
      </w:r>
      <w:r w:rsidR="00ED6A52" w:rsidRPr="001D4077">
        <w:rPr>
          <w:rFonts w:ascii="Times New Roman" w:hAnsi="Times New Roman" w:cs="Times New Roman"/>
          <w:sz w:val="24"/>
          <w:szCs w:val="24"/>
        </w:rPr>
        <w:t xml:space="preserve"> lymphoma. It occurs during chromosomal translocation and Cyclin D, which is activated due to mutation and is associated with the parathyroid gland</w:t>
      </w:r>
      <w:r w:rsidR="006E4719" w:rsidRPr="001D4077">
        <w:rPr>
          <w:rFonts w:ascii="Times New Roman" w:hAnsi="Times New Roman" w:cs="Times New Roman"/>
          <w:sz w:val="24"/>
          <w:szCs w:val="24"/>
        </w:rPr>
        <w:t xml:space="preserve">'s tumors. Translocation of pieces from </w:t>
      </w:r>
      <w:r w:rsidR="00405518" w:rsidRPr="001D4077">
        <w:rPr>
          <w:rFonts w:ascii="Times New Roman" w:hAnsi="Times New Roman" w:cs="Times New Roman"/>
          <w:sz w:val="24"/>
          <w:szCs w:val="24"/>
        </w:rPr>
        <w:t>chromosomes</w:t>
      </w:r>
      <w:r w:rsidR="006E4719" w:rsidRPr="001D4077">
        <w:rPr>
          <w:rFonts w:ascii="Times New Roman" w:hAnsi="Times New Roman" w:cs="Times New Roman"/>
          <w:sz w:val="24"/>
          <w:szCs w:val="24"/>
        </w:rPr>
        <w:t xml:space="preserve"> causes the BGR-ABL oncogene that causes myelogenous leukemia.</w:t>
      </w:r>
      <w:r w:rsidR="00405518" w:rsidRPr="001D4077">
        <w:rPr>
          <w:rFonts w:ascii="Times New Roman" w:hAnsi="Times New Roman" w:cs="Times New Roman"/>
          <w:sz w:val="24"/>
          <w:szCs w:val="24"/>
        </w:rPr>
        <w:t xml:space="preserve"> However, it should be noted that proto-oncogenes do not cause Cancer unless a mutation occ</w:t>
      </w:r>
      <w:r w:rsidR="000770F7" w:rsidRPr="001D4077">
        <w:rPr>
          <w:rFonts w:ascii="Times New Roman" w:hAnsi="Times New Roman" w:cs="Times New Roman"/>
          <w:sz w:val="24"/>
          <w:szCs w:val="24"/>
        </w:rPr>
        <w:t xml:space="preserve">urs to turn them into </w:t>
      </w:r>
      <w:r w:rsidR="00126142" w:rsidRPr="001D4077">
        <w:rPr>
          <w:rFonts w:ascii="Times New Roman" w:hAnsi="Times New Roman" w:cs="Times New Roman"/>
          <w:sz w:val="24"/>
          <w:szCs w:val="24"/>
        </w:rPr>
        <w:t>oncogenes. The turning on permanently of a</w:t>
      </w:r>
      <w:r w:rsidR="000770F7" w:rsidRPr="001D4077">
        <w:rPr>
          <w:rFonts w:ascii="Times New Roman" w:hAnsi="Times New Roman" w:cs="Times New Roman"/>
          <w:sz w:val="24"/>
          <w:szCs w:val="24"/>
        </w:rPr>
        <w:t xml:space="preserve"> </w:t>
      </w:r>
      <w:r w:rsidR="00126142" w:rsidRPr="001D4077">
        <w:rPr>
          <w:rFonts w:ascii="Times New Roman" w:hAnsi="Times New Roman" w:cs="Times New Roman"/>
          <w:sz w:val="24"/>
          <w:szCs w:val="24"/>
        </w:rPr>
        <w:t xml:space="preserve">proto-oncogene is referred to as gain of function of transformation. </w:t>
      </w:r>
      <w:r w:rsidR="000770F7" w:rsidRPr="001D4077">
        <w:rPr>
          <w:rFonts w:ascii="Times New Roman" w:hAnsi="Times New Roman" w:cs="Times New Roman"/>
          <w:sz w:val="24"/>
          <w:szCs w:val="24"/>
        </w:rPr>
        <w:t>Proto-oncogenes are necessary for the survival of the body</w:t>
      </w:r>
      <w:r w:rsidRPr="001D4077">
        <w:rPr>
          <w:rFonts w:ascii="Times New Roman" w:hAnsi="Times New Roman" w:cs="Times New Roman"/>
          <w:sz w:val="24"/>
          <w:szCs w:val="24"/>
        </w:rPr>
        <w:t>.</w:t>
      </w:r>
    </w:p>
    <w:p w:rsidR="00B43773" w:rsidRPr="001D4077" w:rsidRDefault="00E44852" w:rsidP="001D4077">
      <w:pPr>
        <w:spacing w:line="480" w:lineRule="auto"/>
        <w:ind w:firstLine="720"/>
        <w:rPr>
          <w:rFonts w:ascii="Times New Roman" w:hAnsi="Times New Roman" w:cs="Times New Roman"/>
          <w:b/>
          <w:sz w:val="24"/>
          <w:szCs w:val="24"/>
        </w:rPr>
      </w:pPr>
      <w:r w:rsidRPr="001D4077">
        <w:rPr>
          <w:rFonts w:ascii="Times New Roman" w:hAnsi="Times New Roman" w:cs="Times New Roman"/>
          <w:sz w:val="24"/>
          <w:szCs w:val="24"/>
        </w:rPr>
        <w:t xml:space="preserve">The gain of function mutations can be made through point mutation, </w:t>
      </w:r>
      <w:r w:rsidR="006D1C95" w:rsidRPr="001D4077">
        <w:rPr>
          <w:rFonts w:ascii="Times New Roman" w:hAnsi="Times New Roman" w:cs="Times New Roman"/>
          <w:sz w:val="24"/>
          <w:szCs w:val="24"/>
        </w:rPr>
        <w:t>altering, inserting, or deleting one or a few nucleotides in a gene sequence, leading to a proto-oncogene activation. Extra copies of a gene through gene amplification can also lead to a function mutation in a cellular proto-oncogene</w:t>
      </w:r>
      <w:r w:rsidR="001108A4" w:rsidRPr="001D4077">
        <w:rPr>
          <w:rFonts w:ascii="Times New Roman" w:hAnsi="Times New Roman" w:cs="Times New Roman"/>
          <w:sz w:val="24"/>
          <w:szCs w:val="24"/>
        </w:rPr>
        <w:t>. The last gain of function mutation in proto-oncogenes is chromosomal translocation, whereby a gene is relocated to a new chromosomal site. This relocation leads to a higher expression of cells.</w:t>
      </w:r>
    </w:p>
    <w:p w:rsidR="00B43773" w:rsidRPr="001D4077" w:rsidRDefault="00E44852" w:rsidP="001D4077">
      <w:pPr>
        <w:spacing w:line="480" w:lineRule="auto"/>
        <w:jc w:val="center"/>
        <w:rPr>
          <w:rFonts w:ascii="Times New Roman" w:hAnsi="Times New Roman" w:cs="Times New Roman"/>
          <w:b/>
          <w:sz w:val="24"/>
          <w:szCs w:val="24"/>
        </w:rPr>
      </w:pPr>
      <w:r w:rsidRPr="001D4077">
        <w:rPr>
          <w:rFonts w:ascii="Times New Roman" w:hAnsi="Times New Roman" w:cs="Times New Roman"/>
          <w:b/>
          <w:sz w:val="24"/>
          <w:szCs w:val="24"/>
        </w:rPr>
        <w:t>Brief History of Cancer</w:t>
      </w:r>
    </w:p>
    <w:p w:rsidR="00B43773"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Origin</w:t>
      </w:r>
    </w:p>
    <w:p w:rsidR="00B43773" w:rsidRPr="001D4077" w:rsidRDefault="00E44852" w:rsidP="001D4077">
      <w:pPr>
        <w:spacing w:line="480" w:lineRule="auto"/>
        <w:ind w:firstLine="720"/>
        <w:rPr>
          <w:rFonts w:ascii="Times New Roman" w:hAnsi="Times New Roman" w:cs="Times New Roman"/>
          <w:b/>
          <w:sz w:val="24"/>
          <w:szCs w:val="24"/>
        </w:rPr>
      </w:pPr>
      <w:r w:rsidRPr="001D4077">
        <w:rPr>
          <w:rFonts w:ascii="Times New Roman" w:hAnsi="Times New Roman" w:cs="Times New Roman"/>
          <w:sz w:val="24"/>
          <w:szCs w:val="24"/>
        </w:rPr>
        <w:t>Cancer occurs when cells in a part of the body begin to grow out of control</w:t>
      </w:r>
      <w:r w:rsidR="000417BA" w:rsidRPr="001D4077">
        <w:rPr>
          <w:rFonts w:ascii="Times New Roman" w:hAnsi="Times New Roman" w:cs="Times New Roman"/>
          <w:sz w:val="24"/>
          <w:szCs w:val="24"/>
        </w:rPr>
        <w:t>. The origin of the word Cancer can be traced back to Hippocrates, a Greek physician</w:t>
      </w:r>
      <w:r w:rsidR="004F74CF" w:rsidRPr="001D4077">
        <w:rPr>
          <w:rFonts w:ascii="Times New Roman" w:hAnsi="Times New Roman" w:cs="Times New Roman"/>
          <w:sz w:val="24"/>
          <w:szCs w:val="24"/>
        </w:rPr>
        <w:t xml:space="preserve"> between</w:t>
      </w:r>
      <w:r w:rsidR="00CB0860" w:rsidRPr="001D4077">
        <w:rPr>
          <w:rFonts w:ascii="Times New Roman" w:hAnsi="Times New Roman" w:cs="Times New Roman"/>
          <w:sz w:val="24"/>
          <w:szCs w:val="24"/>
        </w:rPr>
        <w:t xml:space="preserve"> 460 and</w:t>
      </w:r>
      <w:r w:rsidR="004F74CF" w:rsidRPr="001D4077">
        <w:rPr>
          <w:rFonts w:ascii="Times New Roman" w:hAnsi="Times New Roman" w:cs="Times New Roman"/>
          <w:sz w:val="24"/>
          <w:szCs w:val="24"/>
        </w:rPr>
        <w:t xml:space="preserve"> 370 BC</w:t>
      </w:r>
      <w:r w:rsidR="000417BA" w:rsidRPr="001D4077">
        <w:rPr>
          <w:rFonts w:ascii="Times New Roman" w:hAnsi="Times New Roman" w:cs="Times New Roman"/>
          <w:sz w:val="24"/>
          <w:szCs w:val="24"/>
        </w:rPr>
        <w:t xml:space="preserve"> </w:t>
      </w:r>
      <w:r w:rsidR="00EE5320" w:rsidRPr="001D4077">
        <w:rPr>
          <w:rFonts w:ascii="Times New Roman" w:hAnsi="Times New Roman" w:cs="Times New Roman"/>
          <w:sz w:val="24"/>
          <w:szCs w:val="24"/>
        </w:rPr>
        <w:lastRenderedPageBreak/>
        <w:t>and is considered the father of medicine</w:t>
      </w:r>
      <w:r w:rsidR="00BC4CDA" w:rsidRPr="001D4077">
        <w:rPr>
          <w:rFonts w:ascii="Times New Roman" w:hAnsi="Times New Roman" w:cs="Times New Roman"/>
          <w:sz w:val="24"/>
          <w:szCs w:val="24"/>
        </w:rPr>
        <w:t>. He used the terms carcinomas and carcinoma</w:t>
      </w:r>
      <w:r w:rsidR="00B36C5A" w:rsidRPr="001D4077">
        <w:rPr>
          <w:rFonts w:ascii="Times New Roman" w:hAnsi="Times New Roman" w:cs="Times New Roman"/>
          <w:sz w:val="24"/>
          <w:szCs w:val="24"/>
        </w:rPr>
        <w:t>, a Greek name for the crab</w:t>
      </w:r>
      <w:r w:rsidR="00BC4CDA" w:rsidRPr="001D4077">
        <w:rPr>
          <w:rFonts w:ascii="Times New Roman" w:hAnsi="Times New Roman" w:cs="Times New Roman"/>
          <w:sz w:val="24"/>
          <w:szCs w:val="24"/>
        </w:rPr>
        <w:t xml:space="preserve">, to describe non-ulcer forming </w:t>
      </w:r>
      <w:r w:rsidR="00CB0860" w:rsidRPr="001D4077">
        <w:rPr>
          <w:rFonts w:ascii="Times New Roman" w:hAnsi="Times New Roman" w:cs="Times New Roman"/>
          <w:sz w:val="24"/>
          <w:szCs w:val="24"/>
        </w:rPr>
        <w:t>and ulcer forming tumo</w:t>
      </w:r>
      <w:r w:rsidR="00432748" w:rsidRPr="001D4077">
        <w:rPr>
          <w:rFonts w:ascii="Times New Roman" w:hAnsi="Times New Roman" w:cs="Times New Roman"/>
          <w:sz w:val="24"/>
          <w:szCs w:val="24"/>
        </w:rPr>
        <w:t>rs. Celsus, a Roman physi</w:t>
      </w:r>
      <w:r w:rsidR="00AB45D7" w:rsidRPr="001D4077">
        <w:rPr>
          <w:rFonts w:ascii="Times New Roman" w:hAnsi="Times New Roman" w:cs="Times New Roman"/>
          <w:sz w:val="24"/>
          <w:szCs w:val="24"/>
        </w:rPr>
        <w:t>ci</w:t>
      </w:r>
      <w:r w:rsidR="00432748" w:rsidRPr="001D4077">
        <w:rPr>
          <w:rFonts w:ascii="Times New Roman" w:hAnsi="Times New Roman" w:cs="Times New Roman"/>
          <w:sz w:val="24"/>
          <w:szCs w:val="24"/>
        </w:rPr>
        <w:t>an, translated the word to Latin, and Galen referred to it as once a Greek word for swelling.</w:t>
      </w:r>
      <w:r w:rsidR="00CE1C5C" w:rsidRPr="001D4077">
        <w:rPr>
          <w:rFonts w:ascii="Times New Roman" w:hAnsi="Times New Roman" w:cs="Times New Roman"/>
          <w:sz w:val="24"/>
          <w:szCs w:val="24"/>
        </w:rPr>
        <w:t xml:space="preserve"> The earliest evidence of Cancer can be found in human mummies' bones in ancient Egypt and ancient manuscripts. The oldest description of Cancer dates back to 3000BC, where an ancient Egyptian textbook on trauma surgery describes 8 cases of breast tumors removed through the process of cauterization using a fire drill</w:t>
      </w:r>
      <w:r w:rsidR="006915CC" w:rsidRPr="001D4077">
        <w:rPr>
          <w:rFonts w:ascii="Times New Roman" w:hAnsi="Times New Roman" w:cs="Times New Roman"/>
          <w:sz w:val="24"/>
          <w:szCs w:val="24"/>
        </w:rPr>
        <w:t>. The book also stated that there's no treatment for the disease</w:t>
      </w:r>
      <w:r w:rsidR="00203069" w:rsidRPr="001D4077">
        <w:rPr>
          <w:rFonts w:ascii="Times New Roman" w:hAnsi="Times New Roman" w:cs="Times New Roman"/>
          <w:sz w:val="24"/>
          <w:szCs w:val="24"/>
        </w:rPr>
        <w:t xml:space="preserve"> (DeVita and Chu, 2008)</w:t>
      </w:r>
      <w:r w:rsidR="006915CC" w:rsidRPr="001D4077">
        <w:rPr>
          <w:rFonts w:ascii="Times New Roman" w:hAnsi="Times New Roman" w:cs="Times New Roman"/>
          <w:sz w:val="24"/>
          <w:szCs w:val="24"/>
        </w:rPr>
        <w:t>.</w:t>
      </w:r>
    </w:p>
    <w:p w:rsidR="00B43773"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Cancer in the sixteenth to the eighteenth century</w:t>
      </w:r>
    </w:p>
    <w:p w:rsidR="00B43773"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The renaissance period</w:t>
      </w:r>
      <w:r w:rsidR="00DE15D6" w:rsidRPr="001D4077">
        <w:rPr>
          <w:rFonts w:ascii="Times New Roman" w:hAnsi="Times New Roman" w:cs="Times New Roman"/>
          <w:sz w:val="24"/>
          <w:szCs w:val="24"/>
        </w:rPr>
        <w:t xml:space="preserve"> saw scientists developing a more understanding of the human body using scientific methods to study diseases. Such scientific methods included autopsies </w:t>
      </w:r>
      <w:r w:rsidR="00B830FA" w:rsidRPr="001D4077">
        <w:rPr>
          <w:rFonts w:ascii="Times New Roman" w:hAnsi="Times New Roman" w:cs="Times New Roman"/>
          <w:sz w:val="24"/>
          <w:szCs w:val="24"/>
        </w:rPr>
        <w:t xml:space="preserve">used to study the relationship between a </w:t>
      </w:r>
      <w:r w:rsidR="0024340E" w:rsidRPr="001D4077">
        <w:rPr>
          <w:rFonts w:ascii="Times New Roman" w:hAnsi="Times New Roman" w:cs="Times New Roman"/>
          <w:sz w:val="24"/>
          <w:szCs w:val="24"/>
        </w:rPr>
        <w:t>patient’s</w:t>
      </w:r>
      <w:r w:rsidR="00B830FA" w:rsidRPr="001D4077">
        <w:rPr>
          <w:rFonts w:ascii="Times New Roman" w:hAnsi="Times New Roman" w:cs="Times New Roman"/>
          <w:sz w:val="24"/>
          <w:szCs w:val="24"/>
        </w:rPr>
        <w:t xml:space="preserve"> illness and death</w:t>
      </w:r>
      <w:r w:rsidR="00203069" w:rsidRPr="001D4077">
        <w:rPr>
          <w:rFonts w:ascii="Times New Roman" w:hAnsi="Times New Roman" w:cs="Times New Roman"/>
          <w:sz w:val="24"/>
          <w:szCs w:val="24"/>
        </w:rPr>
        <w:t xml:space="preserve"> (DeVita and Chu, 2008)</w:t>
      </w:r>
      <w:r w:rsidR="00B830FA" w:rsidRPr="001D4077">
        <w:rPr>
          <w:rFonts w:ascii="Times New Roman" w:hAnsi="Times New Roman" w:cs="Times New Roman"/>
          <w:sz w:val="24"/>
          <w:szCs w:val="24"/>
        </w:rPr>
        <w:t xml:space="preserve">.  Giovanni Morgagni is credited for using autopsies in 1761, </w:t>
      </w:r>
      <w:r w:rsidR="00EE4C94" w:rsidRPr="001D4077">
        <w:rPr>
          <w:rFonts w:ascii="Times New Roman" w:hAnsi="Times New Roman" w:cs="Times New Roman"/>
          <w:sz w:val="24"/>
          <w:szCs w:val="24"/>
        </w:rPr>
        <w:t xml:space="preserve">and this laid the foundation for the study of Cancer or rather scientific oncology. </w:t>
      </w:r>
      <w:r w:rsidR="00780FDE" w:rsidRPr="001D4077">
        <w:rPr>
          <w:rFonts w:ascii="Times New Roman" w:hAnsi="Times New Roman" w:cs="Times New Roman"/>
          <w:sz w:val="24"/>
          <w:szCs w:val="24"/>
        </w:rPr>
        <w:t>Surgeon John hunter 1728 to 1793 described how some cancers could be operated on to cure them</w:t>
      </w:r>
      <w:r w:rsidR="00D06ECC" w:rsidRPr="001D4077">
        <w:rPr>
          <w:rFonts w:ascii="Times New Roman" w:hAnsi="Times New Roman" w:cs="Times New Roman"/>
          <w:sz w:val="24"/>
          <w:szCs w:val="24"/>
        </w:rPr>
        <w:t xml:space="preserve">. Classic cancer operations such as radical mastectomy and anesthesia were </w:t>
      </w:r>
      <w:r w:rsidR="00E31BAF" w:rsidRPr="001D4077">
        <w:rPr>
          <w:rFonts w:ascii="Times New Roman" w:hAnsi="Times New Roman" w:cs="Times New Roman"/>
          <w:sz w:val="24"/>
          <w:szCs w:val="24"/>
        </w:rPr>
        <w:t>developed a</w:t>
      </w:r>
      <w:r w:rsidR="00D06ECC" w:rsidRPr="001D4077">
        <w:rPr>
          <w:rFonts w:ascii="Times New Roman" w:hAnsi="Times New Roman" w:cs="Times New Roman"/>
          <w:sz w:val="24"/>
          <w:szCs w:val="24"/>
        </w:rPr>
        <w:t xml:space="preserve"> century lat</w:t>
      </w:r>
      <w:r w:rsidRPr="001D4077">
        <w:rPr>
          <w:rFonts w:ascii="Times New Roman" w:hAnsi="Times New Roman" w:cs="Times New Roman"/>
          <w:sz w:val="24"/>
          <w:szCs w:val="24"/>
        </w:rPr>
        <w:t>er to help cancer treatment.</w:t>
      </w:r>
    </w:p>
    <w:p w:rsidR="00B43773"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Cancer in the nineteenth century</w:t>
      </w:r>
    </w:p>
    <w:p w:rsidR="00AA268C" w:rsidRPr="001D4077" w:rsidRDefault="00E44852" w:rsidP="001D4077">
      <w:pPr>
        <w:spacing w:line="480" w:lineRule="auto"/>
        <w:ind w:firstLine="720"/>
        <w:rPr>
          <w:rFonts w:ascii="Times New Roman" w:hAnsi="Times New Roman" w:cs="Times New Roman"/>
          <w:b/>
          <w:sz w:val="24"/>
          <w:szCs w:val="24"/>
        </w:rPr>
      </w:pPr>
      <w:r w:rsidRPr="001D4077">
        <w:rPr>
          <w:rFonts w:ascii="Times New Roman" w:hAnsi="Times New Roman" w:cs="Times New Roman"/>
          <w:sz w:val="24"/>
          <w:szCs w:val="24"/>
        </w:rPr>
        <w:t xml:space="preserve">The nineteenth-century provided a basis for the modern pathological study of Cancer through the use of the microscope to study diseased tissues. </w:t>
      </w:r>
      <w:r w:rsidR="006062C4" w:rsidRPr="001D4077">
        <w:rPr>
          <w:rFonts w:ascii="Times New Roman" w:hAnsi="Times New Roman" w:cs="Times New Roman"/>
          <w:sz w:val="24"/>
          <w:szCs w:val="24"/>
        </w:rPr>
        <w:t>A correlation between microscopic pathology and illness was made by Rudolf Virchow, the founder of cellular pathology</w:t>
      </w:r>
      <w:r w:rsidR="00750284" w:rsidRPr="001D4077">
        <w:rPr>
          <w:rFonts w:ascii="Times New Roman" w:hAnsi="Times New Roman" w:cs="Times New Roman"/>
          <w:sz w:val="24"/>
          <w:szCs w:val="24"/>
        </w:rPr>
        <w:t>. This ensured that proper diagnosis could be made and also helped in cancer surgery.</w:t>
      </w:r>
    </w:p>
    <w:p w:rsidR="00B43773"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Early Cancer causes theories.</w:t>
      </w:r>
    </w:p>
    <w:p w:rsidR="00B43773"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lastRenderedPageBreak/>
        <w:t>Early physicians puzzled over the causes of Cancer and proposed some theories to explain the reasons.</w:t>
      </w:r>
      <w:r w:rsidR="008F0487" w:rsidRPr="001D4077">
        <w:rPr>
          <w:rFonts w:ascii="Times New Roman" w:hAnsi="Times New Roman" w:cs="Times New Roman"/>
          <w:sz w:val="24"/>
          <w:szCs w:val="24"/>
        </w:rPr>
        <w:t xml:space="preserve"> Such approaches included the</w:t>
      </w:r>
      <w:r w:rsidR="00475FF3" w:rsidRPr="001D4077">
        <w:rPr>
          <w:rFonts w:ascii="Times New Roman" w:hAnsi="Times New Roman" w:cs="Times New Roman"/>
          <w:sz w:val="24"/>
          <w:szCs w:val="24"/>
        </w:rPr>
        <w:t xml:space="preserve"> humoral theory,</w:t>
      </w:r>
      <w:r w:rsidR="008F0487" w:rsidRPr="001D4077">
        <w:rPr>
          <w:rFonts w:ascii="Times New Roman" w:hAnsi="Times New Roman" w:cs="Times New Roman"/>
          <w:sz w:val="24"/>
          <w:szCs w:val="24"/>
        </w:rPr>
        <w:t xml:space="preserve"> nymph theory, blastema theory, chronic irritation theory</w:t>
      </w:r>
      <w:r w:rsidR="00475FF3" w:rsidRPr="001D4077">
        <w:rPr>
          <w:rFonts w:ascii="Times New Roman" w:hAnsi="Times New Roman" w:cs="Times New Roman"/>
          <w:sz w:val="24"/>
          <w:szCs w:val="24"/>
        </w:rPr>
        <w:t>,</w:t>
      </w:r>
      <w:r w:rsidR="008F0487" w:rsidRPr="001D4077">
        <w:rPr>
          <w:rFonts w:ascii="Times New Roman" w:hAnsi="Times New Roman" w:cs="Times New Roman"/>
          <w:sz w:val="24"/>
          <w:szCs w:val="24"/>
        </w:rPr>
        <w:t xml:space="preserve"> trauma theory, and infectious disease theory.</w:t>
      </w:r>
      <w:r w:rsidR="00475FF3" w:rsidRPr="001D4077">
        <w:rPr>
          <w:rFonts w:ascii="Times New Roman" w:hAnsi="Times New Roman" w:cs="Times New Roman"/>
          <w:sz w:val="24"/>
          <w:szCs w:val="24"/>
        </w:rPr>
        <w:t xml:space="preserve"> The humoral theory's leading proponent was Hippocrates, who believed that </w:t>
      </w:r>
      <w:r w:rsidR="0087469A" w:rsidRPr="001D4077">
        <w:rPr>
          <w:rFonts w:ascii="Times New Roman" w:hAnsi="Times New Roman" w:cs="Times New Roman"/>
          <w:sz w:val="24"/>
          <w:szCs w:val="24"/>
        </w:rPr>
        <w:t>the body had four honors or body fluids: blood, phlegm, bile, and black bile. If the four were balanced, a person was healthy, whereas the excess of black bi</w:t>
      </w:r>
      <w:r w:rsidRPr="001D4077">
        <w:rPr>
          <w:rFonts w:ascii="Times New Roman" w:hAnsi="Times New Roman" w:cs="Times New Roman"/>
          <w:sz w:val="24"/>
          <w:szCs w:val="24"/>
        </w:rPr>
        <w:t>le was thought to cause Cancer.</w:t>
      </w:r>
    </w:p>
    <w:p w:rsidR="00B43773" w:rsidRPr="001D4077" w:rsidRDefault="00E44852" w:rsidP="001D4077">
      <w:pPr>
        <w:spacing w:line="480" w:lineRule="auto"/>
        <w:ind w:firstLine="720"/>
        <w:rPr>
          <w:rFonts w:ascii="Times New Roman" w:hAnsi="Times New Roman" w:cs="Times New Roman"/>
          <w:b/>
          <w:sz w:val="24"/>
          <w:szCs w:val="24"/>
        </w:rPr>
      </w:pPr>
      <w:r w:rsidRPr="001D4077">
        <w:rPr>
          <w:rFonts w:ascii="Times New Roman" w:hAnsi="Times New Roman" w:cs="Times New Roman"/>
          <w:sz w:val="24"/>
          <w:szCs w:val="24"/>
        </w:rPr>
        <w:t>According to DeVita and Chu (2008), t</w:t>
      </w:r>
      <w:r w:rsidR="008A55F4" w:rsidRPr="001D4077">
        <w:rPr>
          <w:rFonts w:ascii="Times New Roman" w:hAnsi="Times New Roman" w:cs="Times New Roman"/>
          <w:sz w:val="24"/>
          <w:szCs w:val="24"/>
        </w:rPr>
        <w:t xml:space="preserve">he lymph theory argued that </w:t>
      </w:r>
      <w:r w:rsidR="000575C3" w:rsidRPr="001D4077">
        <w:rPr>
          <w:rFonts w:ascii="Times New Roman" w:hAnsi="Times New Roman" w:cs="Times New Roman"/>
          <w:sz w:val="24"/>
          <w:szCs w:val="24"/>
        </w:rPr>
        <w:t xml:space="preserve">Cancer was composed of fermenting and degenerating lymph, which varied in density, acidity, and alkalinity. </w:t>
      </w:r>
      <w:r w:rsidR="00F223F5" w:rsidRPr="001D4077">
        <w:rPr>
          <w:rFonts w:ascii="Times New Roman" w:hAnsi="Times New Roman" w:cs="Times New Roman"/>
          <w:sz w:val="24"/>
          <w:szCs w:val="24"/>
        </w:rPr>
        <w:t xml:space="preserve">The blastema theory proposed by German pathologist Johannes </w:t>
      </w:r>
      <w:r w:rsidR="00EB7E15" w:rsidRPr="001D4077">
        <w:rPr>
          <w:rFonts w:ascii="Times New Roman" w:hAnsi="Times New Roman" w:cs="Times New Roman"/>
          <w:sz w:val="24"/>
          <w:szCs w:val="24"/>
        </w:rPr>
        <w:t>Muller believed</w:t>
      </w:r>
      <w:r w:rsidR="00A1543B" w:rsidRPr="001D4077">
        <w:rPr>
          <w:rFonts w:ascii="Times New Roman" w:hAnsi="Times New Roman" w:cs="Times New Roman"/>
          <w:sz w:val="24"/>
          <w:szCs w:val="24"/>
        </w:rPr>
        <w:t xml:space="preserve"> that cancer cells did not co</w:t>
      </w:r>
      <w:r w:rsidR="00EB7E15" w:rsidRPr="001D4077">
        <w:rPr>
          <w:rFonts w:ascii="Times New Roman" w:hAnsi="Times New Roman" w:cs="Times New Roman"/>
          <w:sz w:val="24"/>
          <w:szCs w:val="24"/>
        </w:rPr>
        <w:t>m</w:t>
      </w:r>
      <w:r w:rsidR="00A1543B" w:rsidRPr="001D4077">
        <w:rPr>
          <w:rFonts w:ascii="Times New Roman" w:hAnsi="Times New Roman" w:cs="Times New Roman"/>
          <w:sz w:val="24"/>
          <w:szCs w:val="24"/>
        </w:rPr>
        <w:t xml:space="preserve">e from normal cells but developed from budding elements between the normal </w:t>
      </w:r>
      <w:r w:rsidR="00FA747D" w:rsidRPr="001D4077">
        <w:rPr>
          <w:rFonts w:ascii="Times New Roman" w:hAnsi="Times New Roman" w:cs="Times New Roman"/>
          <w:sz w:val="24"/>
          <w:szCs w:val="24"/>
        </w:rPr>
        <w:t>tissues. On the other hand, chronic irritation theory thought that Cancer developed through the spread of malignant cells. Trauma theory believed that specific injuries caused Cancer</w:t>
      </w:r>
      <w:r w:rsidR="00033349" w:rsidRPr="001D4077">
        <w:rPr>
          <w:rFonts w:ascii="Times New Roman" w:hAnsi="Times New Roman" w:cs="Times New Roman"/>
          <w:sz w:val="24"/>
          <w:szCs w:val="24"/>
        </w:rPr>
        <w:t>. Other people thought that Cancer was contagious through the infectious disease theory.</w:t>
      </w:r>
    </w:p>
    <w:p w:rsidR="00B43773"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Modern knowledge about the causes of Cancer</w:t>
      </w:r>
    </w:p>
    <w:p w:rsidR="00B43773"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 xml:space="preserve">Viral and chemical carcinogens: carcinogens are substances that are believed to cause Cancer in humans. They are found in tobacco, </w:t>
      </w:r>
      <w:r w:rsidR="0009670F" w:rsidRPr="001D4077">
        <w:rPr>
          <w:rFonts w:ascii="Times New Roman" w:hAnsi="Times New Roman" w:cs="Times New Roman"/>
          <w:sz w:val="24"/>
          <w:szCs w:val="24"/>
        </w:rPr>
        <w:t>benzene, hydrocarbons</w:t>
      </w:r>
      <w:r w:rsidRPr="001D4077">
        <w:rPr>
          <w:rFonts w:ascii="Times New Roman" w:hAnsi="Times New Roman" w:cs="Times New Roman"/>
          <w:sz w:val="24"/>
          <w:szCs w:val="24"/>
        </w:rPr>
        <w:t xml:space="preserve">, and </w:t>
      </w:r>
      <w:r w:rsidRPr="001D4077">
        <w:rPr>
          <w:rFonts w:ascii="Times New Roman" w:hAnsi="Times New Roman" w:cs="Times New Roman"/>
          <w:sz w:val="24"/>
          <w:szCs w:val="24"/>
        </w:rPr>
        <w:t>radiation</w:t>
      </w:r>
      <w:r w:rsidR="00D14B94" w:rsidRPr="001D4077">
        <w:rPr>
          <w:rFonts w:ascii="Times New Roman" w:hAnsi="Times New Roman" w:cs="Times New Roman"/>
          <w:sz w:val="24"/>
          <w:szCs w:val="24"/>
        </w:rPr>
        <w:t xml:space="preserve"> (DeVita and Chu, 2008)</w:t>
      </w:r>
      <w:r w:rsidR="006F1D0F" w:rsidRPr="001D4077">
        <w:rPr>
          <w:rFonts w:ascii="Times New Roman" w:hAnsi="Times New Roman" w:cs="Times New Roman"/>
          <w:sz w:val="24"/>
          <w:szCs w:val="24"/>
        </w:rPr>
        <w:t xml:space="preserve">. Viruses that can cause Cancer in humans include infections with hepatitis B, can </w:t>
      </w:r>
      <w:r w:rsidR="00AC70FA" w:rsidRPr="001D4077">
        <w:rPr>
          <w:rFonts w:ascii="Times New Roman" w:hAnsi="Times New Roman" w:cs="Times New Roman"/>
          <w:sz w:val="24"/>
          <w:szCs w:val="24"/>
        </w:rPr>
        <w:t>cause Cancer of the liver, herpes viruses lead to nasopharyngeal Cancer. People who have HIV are vulnerable to developing Cancer, especially Cancer of the skin called Kaposi sarcoma</w:t>
      </w:r>
      <w:r w:rsidR="00C92455" w:rsidRPr="001D4077">
        <w:rPr>
          <w:rFonts w:ascii="Times New Roman" w:hAnsi="Times New Roman" w:cs="Times New Roman"/>
          <w:sz w:val="24"/>
          <w:szCs w:val="24"/>
        </w:rPr>
        <w:t>. Human papillomaviruses are also responsible for causing cancers of the cervix, vagina, vulva, and penis.</w:t>
      </w:r>
      <w:r w:rsidR="00CE4194" w:rsidRPr="001D4077">
        <w:rPr>
          <w:rFonts w:ascii="Times New Roman" w:hAnsi="Times New Roman" w:cs="Times New Roman"/>
          <w:sz w:val="24"/>
          <w:szCs w:val="24"/>
        </w:rPr>
        <w:t xml:space="preserve"> Research by the world health organization's internal agency for research on Cancer identified several chemicals, physical and biological carcinogens r</w:t>
      </w:r>
      <w:r w:rsidRPr="001D4077">
        <w:rPr>
          <w:rFonts w:ascii="Times New Roman" w:hAnsi="Times New Roman" w:cs="Times New Roman"/>
          <w:sz w:val="24"/>
          <w:szCs w:val="24"/>
        </w:rPr>
        <w:t>esponsible for causing Cancer.</w:t>
      </w:r>
    </w:p>
    <w:p w:rsidR="00A379B2" w:rsidRPr="001D4077" w:rsidRDefault="00E44852" w:rsidP="001D4077">
      <w:pPr>
        <w:spacing w:line="480" w:lineRule="auto"/>
        <w:ind w:firstLine="720"/>
        <w:rPr>
          <w:rFonts w:ascii="Times New Roman" w:hAnsi="Times New Roman" w:cs="Times New Roman"/>
          <w:b/>
          <w:sz w:val="24"/>
          <w:szCs w:val="24"/>
        </w:rPr>
      </w:pPr>
      <w:r w:rsidRPr="001D4077">
        <w:rPr>
          <w:rFonts w:ascii="Times New Roman" w:hAnsi="Times New Roman" w:cs="Times New Roman"/>
          <w:sz w:val="24"/>
          <w:szCs w:val="24"/>
        </w:rPr>
        <w:lastRenderedPageBreak/>
        <w:t>Oncogenes and tumor suppressor genes were discovered to cause Cancer in the</w:t>
      </w:r>
      <w:r w:rsidR="00E40513" w:rsidRPr="001D4077">
        <w:rPr>
          <w:rFonts w:ascii="Times New Roman" w:hAnsi="Times New Roman" w:cs="Times New Roman"/>
          <w:sz w:val="24"/>
          <w:szCs w:val="24"/>
        </w:rPr>
        <w:t xml:space="preserve"> 1970s. </w:t>
      </w:r>
      <w:r w:rsidR="00C64668" w:rsidRPr="001D4077">
        <w:rPr>
          <w:rFonts w:ascii="Times New Roman" w:hAnsi="Times New Roman" w:cs="Times New Roman"/>
          <w:sz w:val="24"/>
          <w:szCs w:val="24"/>
        </w:rPr>
        <w:t>There</w:t>
      </w:r>
      <w:r w:rsidR="00E40513" w:rsidRPr="001D4077">
        <w:rPr>
          <w:rFonts w:ascii="Times New Roman" w:hAnsi="Times New Roman" w:cs="Times New Roman"/>
          <w:sz w:val="24"/>
          <w:szCs w:val="24"/>
        </w:rPr>
        <w:t xml:space="preserve"> is also Cancer caused by heredity though it makes a small percentage as compared to Cancer that develops in a person's lifetime. </w:t>
      </w:r>
      <w:r w:rsidR="00C64668" w:rsidRPr="001D4077">
        <w:rPr>
          <w:rFonts w:ascii="Times New Roman" w:hAnsi="Times New Roman" w:cs="Times New Roman"/>
          <w:sz w:val="24"/>
          <w:szCs w:val="24"/>
        </w:rPr>
        <w:t xml:space="preserve">More research is being done on the causes of Cancer and how it can be </w:t>
      </w:r>
      <w:r w:rsidR="007B54CE" w:rsidRPr="001D4077">
        <w:rPr>
          <w:rFonts w:ascii="Times New Roman" w:hAnsi="Times New Roman" w:cs="Times New Roman"/>
          <w:sz w:val="24"/>
          <w:szCs w:val="24"/>
        </w:rPr>
        <w:t>treated.</w:t>
      </w:r>
    </w:p>
    <w:p w:rsidR="000354CD"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 xml:space="preserve">Figure1. </w:t>
      </w:r>
      <w:r w:rsidR="00987C25" w:rsidRPr="001D4077">
        <w:rPr>
          <w:rFonts w:ascii="Times New Roman" w:hAnsi="Times New Roman" w:cs="Times New Roman"/>
          <w:b/>
          <w:i/>
          <w:sz w:val="24"/>
          <w:szCs w:val="24"/>
        </w:rPr>
        <w:t>Causes</w:t>
      </w:r>
      <w:r w:rsidRPr="001D4077">
        <w:rPr>
          <w:rFonts w:ascii="Times New Roman" w:hAnsi="Times New Roman" w:cs="Times New Roman"/>
          <w:b/>
          <w:i/>
          <w:sz w:val="24"/>
          <w:szCs w:val="24"/>
        </w:rPr>
        <w:t xml:space="preserve"> of Cancer</w:t>
      </w:r>
    </w:p>
    <w:p w:rsidR="000354CD" w:rsidRPr="001D4077" w:rsidRDefault="00E44852" w:rsidP="001D4077">
      <w:pPr>
        <w:spacing w:line="480" w:lineRule="auto"/>
        <w:rPr>
          <w:rFonts w:ascii="Times New Roman" w:hAnsi="Times New Roman" w:cs="Times New Roman"/>
          <w:b/>
          <w:sz w:val="24"/>
          <w:szCs w:val="24"/>
        </w:rPr>
      </w:pPr>
      <w:r w:rsidRPr="001D4077">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1543050</wp:posOffset>
                </wp:positionH>
                <wp:positionV relativeFrom="paragraph">
                  <wp:posOffset>10160</wp:posOffset>
                </wp:positionV>
                <wp:extent cx="1200150" cy="933450"/>
                <wp:effectExtent l="0" t="0" r="19050" b="19050"/>
                <wp:wrapNone/>
                <wp:docPr id="2" name="Hexagon 2"/>
                <wp:cNvGraphicFramePr/>
                <a:graphic xmlns:a="http://schemas.openxmlformats.org/drawingml/2006/main">
                  <a:graphicData uri="http://schemas.microsoft.com/office/word/2010/wordprocessingShape">
                    <wps:wsp>
                      <wps:cNvSpPr/>
                      <wps:spPr>
                        <a:xfrm>
                          <a:off x="0" y="0"/>
                          <a:ext cx="1200150" cy="933450"/>
                        </a:xfrm>
                        <a:prstGeom prst="hexagon">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557A9" w:rsidRDefault="00E44852" w:rsidP="00364EB5">
                            <w:pPr>
                              <w:jc w:val="center"/>
                            </w:pPr>
                            <w:r>
                              <w:t>Bacteria and viruses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2" o:spid="_x0000_s1025" type="#_x0000_t9" style="width:94.5pt;height:73.5pt;margin-top:0.8pt;margin-left:121.5pt;mso-height-percent:0;mso-height-relative:margin;mso-width-percent:0;mso-width-relative:margin;mso-wrap-distance-bottom:0;mso-wrap-distance-left:9pt;mso-wrap-distance-right:9pt;mso-wrap-distance-top:0;mso-wrap-style:square;position:absolute;visibility:visible;v-text-anchor:middle;z-index:251661312" adj="4200" fillcolor="white" strokecolor="black" strokeweight="2pt">
                <v:textbox>
                  <w:txbxContent>
                    <w:p w:rsidR="00E557A9" w:rsidP="00364EB5">
                      <w:pPr>
                        <w:jc w:val="center"/>
                      </w:pPr>
                      <w:r>
                        <w:t>Bacteria and viruses</w:t>
                      </w:r>
                    </w:p>
                  </w:txbxContent>
                </v:textbox>
              </v:shape>
            </w:pict>
          </mc:Fallback>
        </mc:AlternateContent>
      </w:r>
    </w:p>
    <w:p w:rsidR="000354CD" w:rsidRPr="001D4077" w:rsidRDefault="00E44852" w:rsidP="001D4077">
      <w:pPr>
        <w:spacing w:line="480" w:lineRule="auto"/>
        <w:rPr>
          <w:rFonts w:ascii="Times New Roman" w:hAnsi="Times New Roman" w:cs="Times New Roman"/>
          <w:b/>
          <w:sz w:val="24"/>
          <w:szCs w:val="24"/>
        </w:rPr>
      </w:pPr>
      <w:r w:rsidRPr="001D4077">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simplePos x="0" y="0"/>
                <wp:positionH relativeFrom="column">
                  <wp:posOffset>2838450</wp:posOffset>
                </wp:positionH>
                <wp:positionV relativeFrom="paragraph">
                  <wp:posOffset>144145</wp:posOffset>
                </wp:positionV>
                <wp:extent cx="1524000" cy="1133475"/>
                <wp:effectExtent l="0" t="0" r="19050" b="28575"/>
                <wp:wrapNone/>
                <wp:docPr id="4" name="Hexagon 4"/>
                <wp:cNvGraphicFramePr/>
                <a:graphic xmlns:a="http://schemas.openxmlformats.org/drawingml/2006/main">
                  <a:graphicData uri="http://schemas.microsoft.com/office/word/2010/wordprocessingShape">
                    <wps:wsp>
                      <wps:cNvSpPr/>
                      <wps:spPr>
                        <a:xfrm>
                          <a:off x="0" y="0"/>
                          <a:ext cx="1524000" cy="1133475"/>
                        </a:xfrm>
                        <a:prstGeom prst="hexagon">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557A9" w:rsidRDefault="00E44852" w:rsidP="00AE7727">
                            <w:pPr>
                              <w:jc w:val="center"/>
                            </w:pPr>
                            <w:r>
                              <w:t>Defective DNA repair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Hexagon 4" o:spid="_x0000_s1026" type="#_x0000_t9" style="width:120pt;height:89.25pt;margin-top:11.35pt;margin-left:223.5pt;mso-height-percent:0;mso-height-relative:margin;mso-width-percent:0;mso-width-relative:margin;mso-wrap-distance-bottom:0;mso-wrap-distance-left:9pt;mso-wrap-distance-right:9pt;mso-wrap-distance-top:0;mso-wrap-style:square;position:absolute;visibility:visible;v-text-anchor:middle;z-index:251665408" adj="4016" fillcolor="white" strokecolor="black" strokeweight="2pt">
                <v:textbox>
                  <w:txbxContent>
                    <w:p w:rsidR="00E557A9" w:rsidP="00AE7727">
                      <w:pPr>
                        <w:jc w:val="center"/>
                      </w:pPr>
                      <w:r>
                        <w:t>Defective DNA repair</w:t>
                      </w:r>
                    </w:p>
                  </w:txbxContent>
                </v:textbox>
              </v:shape>
            </w:pict>
          </mc:Fallback>
        </mc:AlternateContent>
      </w:r>
      <w:r w:rsidRPr="001D4077">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simplePos x="0" y="0"/>
                <wp:positionH relativeFrom="column">
                  <wp:posOffset>19050</wp:posOffset>
                </wp:positionH>
                <wp:positionV relativeFrom="paragraph">
                  <wp:posOffset>248920</wp:posOffset>
                </wp:positionV>
                <wp:extent cx="1485900" cy="1028700"/>
                <wp:effectExtent l="0" t="0" r="19050" b="19050"/>
                <wp:wrapNone/>
                <wp:docPr id="3" name="Hexagon 3"/>
                <wp:cNvGraphicFramePr/>
                <a:graphic xmlns:a="http://schemas.openxmlformats.org/drawingml/2006/main">
                  <a:graphicData uri="http://schemas.microsoft.com/office/word/2010/wordprocessingShape">
                    <wps:wsp>
                      <wps:cNvSpPr/>
                      <wps:spPr>
                        <a:xfrm>
                          <a:off x="0" y="0"/>
                          <a:ext cx="1485900" cy="1028700"/>
                        </a:xfrm>
                        <a:prstGeom prst="hexagon">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557A9" w:rsidRDefault="00E44852" w:rsidP="00364EB5">
                            <w:pPr>
                              <w:jc w:val="center"/>
                            </w:pPr>
                            <w:r>
                              <w:t>Environmental toxins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Hexagon 3" o:spid="_x0000_s1027" type="#_x0000_t9" style="width:117pt;height:81pt;margin-top:19.6pt;margin-left:1.5pt;mso-height-percent:0;mso-height-relative:margin;mso-width-percent:0;mso-width-relative:margin;mso-wrap-distance-bottom:0;mso-wrap-distance-left:9pt;mso-wrap-distance-right:9pt;mso-wrap-distance-top:0;mso-wrap-style:square;position:absolute;visibility:visible;v-text-anchor:middle;z-index:251663360" adj="3738" fillcolor="white" strokecolor="black" strokeweight="2pt">
                <v:textbox>
                  <w:txbxContent>
                    <w:p w:rsidR="00E557A9" w:rsidP="00364EB5">
                      <w:pPr>
                        <w:jc w:val="center"/>
                      </w:pPr>
                      <w:r>
                        <w:t>Environmental toxins</w:t>
                      </w:r>
                    </w:p>
                  </w:txbxContent>
                </v:textbox>
              </v:shape>
            </w:pict>
          </mc:Fallback>
        </mc:AlternateContent>
      </w:r>
    </w:p>
    <w:p w:rsidR="000354CD" w:rsidRPr="001D4077" w:rsidRDefault="00E44852" w:rsidP="001D4077">
      <w:pPr>
        <w:spacing w:line="480" w:lineRule="auto"/>
        <w:rPr>
          <w:rFonts w:ascii="Times New Roman" w:hAnsi="Times New Roman" w:cs="Times New Roman"/>
          <w:b/>
          <w:sz w:val="24"/>
          <w:szCs w:val="24"/>
        </w:rPr>
      </w:pPr>
      <w:r w:rsidRPr="001D4077">
        <w:rPr>
          <w:rFonts w:ascii="Times New Roman" w:hAnsi="Times New Roman" w:cs="Times New Roman"/>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1304925</wp:posOffset>
                </wp:positionH>
                <wp:positionV relativeFrom="paragraph">
                  <wp:posOffset>325755</wp:posOffset>
                </wp:positionV>
                <wp:extent cx="1743075" cy="1504950"/>
                <wp:effectExtent l="0" t="0" r="28575" b="19050"/>
                <wp:wrapNone/>
                <wp:docPr id="1" name="Hexagon 1"/>
                <wp:cNvGraphicFramePr/>
                <a:graphic xmlns:a="http://schemas.openxmlformats.org/drawingml/2006/main">
                  <a:graphicData uri="http://schemas.microsoft.com/office/word/2010/wordprocessingShape">
                    <wps:wsp>
                      <wps:cNvSpPr/>
                      <wps:spPr>
                        <a:xfrm>
                          <a:off x="0" y="0"/>
                          <a:ext cx="1743075" cy="1504950"/>
                        </a:xfrm>
                        <a:prstGeom prst="hexagon">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557A9" w:rsidRDefault="00E44852" w:rsidP="000354CD">
                            <w:pPr>
                              <w:jc w:val="center"/>
                            </w:pPr>
                            <w:r>
                              <w:t>Causes of Cancer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Hexagon 1" o:spid="_x0000_s1028" type="#_x0000_t9" style="width:137.25pt;height:118.5pt;margin-top:25.65pt;margin-left:102.75pt;mso-height-percent:0;mso-height-relative:margin;mso-width-percent:0;mso-width-relative:margin;mso-wrap-distance-bottom:0;mso-wrap-distance-left:9pt;mso-wrap-distance-right:9pt;mso-wrap-distance-top:0;mso-wrap-style:square;position:absolute;visibility:visible;v-text-anchor:middle;z-index:251659264" adj="4662" fillcolor="white" strokecolor="black" strokeweight="2pt">
                <v:textbox>
                  <w:txbxContent>
                    <w:p w:rsidR="00E557A9" w:rsidP="000354CD">
                      <w:pPr>
                        <w:jc w:val="center"/>
                      </w:pPr>
                      <w:r>
                        <w:t>Causes of Cancer</w:t>
                      </w:r>
                    </w:p>
                  </w:txbxContent>
                </v:textbox>
              </v:shape>
            </w:pict>
          </mc:Fallback>
        </mc:AlternateContent>
      </w:r>
    </w:p>
    <w:p w:rsidR="000354CD" w:rsidRPr="001D4077" w:rsidRDefault="000354CD" w:rsidP="001D4077">
      <w:pPr>
        <w:spacing w:line="480" w:lineRule="auto"/>
        <w:rPr>
          <w:rFonts w:ascii="Times New Roman" w:hAnsi="Times New Roman" w:cs="Times New Roman"/>
          <w:b/>
          <w:sz w:val="24"/>
          <w:szCs w:val="24"/>
        </w:rPr>
      </w:pPr>
    </w:p>
    <w:p w:rsidR="000354CD" w:rsidRPr="001D4077" w:rsidRDefault="000354CD" w:rsidP="001D4077">
      <w:pPr>
        <w:spacing w:line="480" w:lineRule="auto"/>
        <w:rPr>
          <w:rFonts w:ascii="Times New Roman" w:hAnsi="Times New Roman" w:cs="Times New Roman"/>
          <w:b/>
          <w:sz w:val="24"/>
          <w:szCs w:val="24"/>
        </w:rPr>
      </w:pPr>
    </w:p>
    <w:p w:rsidR="000354CD" w:rsidRPr="001D4077" w:rsidRDefault="00E44852" w:rsidP="001D4077">
      <w:pPr>
        <w:spacing w:line="480" w:lineRule="auto"/>
        <w:rPr>
          <w:rFonts w:ascii="Times New Roman" w:hAnsi="Times New Roman" w:cs="Times New Roman"/>
          <w:b/>
          <w:sz w:val="24"/>
          <w:szCs w:val="24"/>
        </w:rPr>
      </w:pPr>
      <w:r w:rsidRPr="001D4077">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simplePos x="0" y="0"/>
                <wp:positionH relativeFrom="column">
                  <wp:posOffset>142875</wp:posOffset>
                </wp:positionH>
                <wp:positionV relativeFrom="paragraph">
                  <wp:posOffset>3810</wp:posOffset>
                </wp:positionV>
                <wp:extent cx="1304925" cy="1047750"/>
                <wp:effectExtent l="0" t="0" r="28575" b="19050"/>
                <wp:wrapNone/>
                <wp:docPr id="7" name="Hexagon 7"/>
                <wp:cNvGraphicFramePr/>
                <a:graphic xmlns:a="http://schemas.openxmlformats.org/drawingml/2006/main">
                  <a:graphicData uri="http://schemas.microsoft.com/office/word/2010/wordprocessingShape">
                    <wps:wsp>
                      <wps:cNvSpPr/>
                      <wps:spPr>
                        <a:xfrm>
                          <a:off x="0" y="0"/>
                          <a:ext cx="1304925" cy="1047750"/>
                        </a:xfrm>
                        <a:prstGeom prst="hexagon">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557A9" w:rsidRDefault="00E44852" w:rsidP="00AE7727">
                            <w:pPr>
                              <w:jc w:val="center"/>
                            </w:pPr>
                            <w:r>
                              <w:t>Aging</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Hexagon 7" o:spid="_x0000_s1029" type="#_x0000_t9" style="width:102.75pt;height:82.5pt;margin-top:0.3pt;margin-left:11.25pt;mso-width-percent:0;mso-width-relative:margin;mso-wrap-distance-bottom:0;mso-wrap-distance-left:9pt;mso-wrap-distance-right:9pt;mso-wrap-distance-top:0;position:absolute;v-text-anchor:middle;z-index:251668480" fillcolor="white" stroked="t" strokecolor="black" strokeweight="2pt">
                <v:textbox>
                  <w:txbxContent>
                    <w:p w:rsidR="00E557A9" w:rsidP="00AE7727">
                      <w:pPr>
                        <w:jc w:val="center"/>
                      </w:pPr>
                      <w:r>
                        <w:t>Aging
</w:t>
                      </w:r>
                    </w:p>
                  </w:txbxContent>
                </v:textbox>
              </v:shape>
            </w:pict>
          </mc:Fallback>
        </mc:AlternateContent>
      </w:r>
      <w:r w:rsidR="00E37A71" w:rsidRPr="001D4077">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simplePos x="0" y="0"/>
                <wp:positionH relativeFrom="column">
                  <wp:posOffset>2838450</wp:posOffset>
                </wp:positionH>
                <wp:positionV relativeFrom="paragraph">
                  <wp:posOffset>80010</wp:posOffset>
                </wp:positionV>
                <wp:extent cx="1181100" cy="1123950"/>
                <wp:effectExtent l="0" t="0" r="19050" b="19050"/>
                <wp:wrapNone/>
                <wp:docPr id="8" name="Hexagon 8"/>
                <wp:cNvGraphicFramePr/>
                <a:graphic xmlns:a="http://schemas.openxmlformats.org/drawingml/2006/main">
                  <a:graphicData uri="http://schemas.microsoft.com/office/word/2010/wordprocessingShape">
                    <wps:wsp>
                      <wps:cNvSpPr/>
                      <wps:spPr>
                        <a:xfrm>
                          <a:off x="0" y="0"/>
                          <a:ext cx="1181100" cy="1123950"/>
                        </a:xfrm>
                        <a:prstGeom prst="hexagon">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557A9" w:rsidRDefault="00E44852" w:rsidP="00AE7727">
                            <w:pPr>
                              <w:jc w:val="center"/>
                            </w:pPr>
                            <w:r>
                              <w:t>Mutations in genes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Hexagon 8" o:spid="_x0000_s1030" type="#_x0000_t9" style="width:93pt;height:88.5pt;margin-top:6.3pt;margin-left:223.5pt;mso-height-percent:0;mso-height-relative:margin;mso-width-percent:0;mso-width-relative:margin;mso-wrap-distance-bottom:0;mso-wrap-distance-left:9pt;mso-wrap-distance-right:9pt;mso-wrap-distance-top:0;mso-wrap-style:square;position:absolute;visibility:visible;v-text-anchor:middle;z-index:251671552" adj="5139" fillcolor="white" strokecolor="black" strokeweight="2pt">
                <v:textbox>
                  <w:txbxContent>
                    <w:p w:rsidR="00E557A9" w:rsidP="00AE7727">
                      <w:pPr>
                        <w:jc w:val="center"/>
                      </w:pPr>
                      <w:r>
                        <w:t>Mutations in genes</w:t>
                      </w:r>
                    </w:p>
                  </w:txbxContent>
                </v:textbox>
              </v:shape>
            </w:pict>
          </mc:Fallback>
        </mc:AlternateContent>
      </w:r>
    </w:p>
    <w:p w:rsidR="000354CD" w:rsidRPr="001D4077" w:rsidRDefault="000354CD" w:rsidP="001D4077">
      <w:pPr>
        <w:spacing w:line="480" w:lineRule="auto"/>
        <w:rPr>
          <w:rFonts w:ascii="Times New Roman" w:hAnsi="Times New Roman" w:cs="Times New Roman"/>
          <w:b/>
          <w:sz w:val="24"/>
          <w:szCs w:val="24"/>
        </w:rPr>
      </w:pPr>
    </w:p>
    <w:p w:rsidR="000354CD" w:rsidRPr="001D4077" w:rsidRDefault="00E44852" w:rsidP="001D4077">
      <w:pPr>
        <w:spacing w:line="480" w:lineRule="auto"/>
        <w:rPr>
          <w:rFonts w:ascii="Times New Roman" w:hAnsi="Times New Roman" w:cs="Times New Roman"/>
          <w:b/>
          <w:sz w:val="24"/>
          <w:szCs w:val="24"/>
        </w:rPr>
      </w:pPr>
      <w:r w:rsidRPr="001D4077">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simplePos x="0" y="0"/>
                <wp:positionH relativeFrom="column">
                  <wp:posOffset>1543050</wp:posOffset>
                </wp:positionH>
                <wp:positionV relativeFrom="paragraph">
                  <wp:posOffset>33655</wp:posOffset>
                </wp:positionV>
                <wp:extent cx="1247775" cy="962025"/>
                <wp:effectExtent l="0" t="0" r="28575" b="28575"/>
                <wp:wrapNone/>
                <wp:docPr id="6" name="Hexagon 6"/>
                <wp:cNvGraphicFramePr/>
                <a:graphic xmlns:a="http://schemas.openxmlformats.org/drawingml/2006/main">
                  <a:graphicData uri="http://schemas.microsoft.com/office/word/2010/wordprocessingShape">
                    <wps:wsp>
                      <wps:cNvSpPr/>
                      <wps:spPr>
                        <a:xfrm>
                          <a:off x="0" y="0"/>
                          <a:ext cx="1247775" cy="962025"/>
                        </a:xfrm>
                        <a:prstGeom prst="hexagon">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557A9" w:rsidRDefault="00E44852" w:rsidP="00AE7727">
                            <w:pPr>
                              <w:jc w:val="center"/>
                            </w:pPr>
                            <w:r>
                              <w:t>Noncoding DNA</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Hexagon 6" o:spid="_x0000_s1031" type="#_x0000_t9" style="width:98.25pt;height:75.75pt;margin-top:2.65pt;margin-left:121.5pt;mso-height-percent:0;mso-height-relative:margin;mso-width-percent:0;mso-width-relative:margin;mso-wrap-distance-bottom:0;mso-wrap-distance-left:9pt;mso-wrap-distance-right:9pt;mso-wrap-distance-top:0;mso-wrap-style:square;position:absolute;visibility:visible;v-text-anchor:middle;z-index:251667456" adj="4163" fillcolor="white" strokecolor="black" strokeweight="2pt">
                <v:textbox>
                  <w:txbxContent>
                    <w:p w:rsidR="00E557A9" w:rsidP="00AE7727">
                      <w:pPr>
                        <w:jc w:val="center"/>
                      </w:pPr>
                      <w:r>
                        <w:t>Noncoding DNA</w:t>
                      </w:r>
                    </w:p>
                  </w:txbxContent>
                </v:textbox>
              </v:shape>
            </w:pict>
          </mc:Fallback>
        </mc:AlternateContent>
      </w:r>
    </w:p>
    <w:p w:rsidR="000354CD" w:rsidRPr="001D4077" w:rsidRDefault="000354CD" w:rsidP="001D4077">
      <w:pPr>
        <w:spacing w:line="480" w:lineRule="auto"/>
        <w:rPr>
          <w:rFonts w:ascii="Times New Roman" w:hAnsi="Times New Roman" w:cs="Times New Roman"/>
          <w:b/>
          <w:sz w:val="24"/>
          <w:szCs w:val="24"/>
        </w:rPr>
      </w:pPr>
    </w:p>
    <w:p w:rsidR="000354CD" w:rsidRPr="001D4077" w:rsidRDefault="000354CD" w:rsidP="001D4077">
      <w:pPr>
        <w:spacing w:line="480" w:lineRule="auto"/>
        <w:rPr>
          <w:rFonts w:ascii="Times New Roman" w:hAnsi="Times New Roman" w:cs="Times New Roman"/>
          <w:b/>
          <w:sz w:val="24"/>
          <w:szCs w:val="24"/>
        </w:rPr>
      </w:pPr>
    </w:p>
    <w:p w:rsidR="004F4962" w:rsidRPr="001D4077" w:rsidRDefault="004F4962" w:rsidP="001D4077">
      <w:pPr>
        <w:spacing w:line="480" w:lineRule="auto"/>
        <w:rPr>
          <w:rFonts w:ascii="Times New Roman" w:hAnsi="Times New Roman" w:cs="Times New Roman"/>
          <w:b/>
          <w:sz w:val="24"/>
          <w:szCs w:val="24"/>
        </w:rPr>
      </w:pPr>
    </w:p>
    <w:p w:rsidR="00E32D05" w:rsidRPr="001D4077" w:rsidRDefault="00E44852" w:rsidP="001D4077">
      <w:pPr>
        <w:spacing w:line="480" w:lineRule="auto"/>
        <w:jc w:val="center"/>
        <w:rPr>
          <w:rFonts w:ascii="Times New Roman" w:hAnsi="Times New Roman" w:cs="Times New Roman"/>
          <w:b/>
          <w:sz w:val="24"/>
          <w:szCs w:val="24"/>
        </w:rPr>
      </w:pPr>
      <w:r w:rsidRPr="001D4077">
        <w:rPr>
          <w:rFonts w:ascii="Times New Roman" w:hAnsi="Times New Roman" w:cs="Times New Roman"/>
          <w:b/>
          <w:sz w:val="24"/>
          <w:szCs w:val="24"/>
        </w:rPr>
        <w:t>How Oncogenes and Tumor Suppressor Genes can lead to Cancer</w:t>
      </w:r>
    </w:p>
    <w:p w:rsidR="00E32D05" w:rsidRPr="001D4077" w:rsidRDefault="00E44852" w:rsidP="001D4077">
      <w:pPr>
        <w:spacing w:line="480" w:lineRule="auto"/>
        <w:ind w:firstLine="720"/>
        <w:rPr>
          <w:rFonts w:ascii="Times New Roman" w:hAnsi="Times New Roman" w:cs="Times New Roman"/>
          <w:b/>
          <w:sz w:val="24"/>
          <w:szCs w:val="24"/>
        </w:rPr>
      </w:pPr>
      <w:r w:rsidRPr="001D4077">
        <w:rPr>
          <w:rFonts w:ascii="Times New Roman" w:hAnsi="Times New Roman" w:cs="Times New Roman"/>
          <w:sz w:val="24"/>
          <w:szCs w:val="24"/>
        </w:rPr>
        <w:lastRenderedPageBreak/>
        <w:t>Oncogenes and tumor suppressor genes have been attributed to be the significant causes of Cancer.</w:t>
      </w:r>
      <w:r w:rsidR="00372D08" w:rsidRPr="001D4077">
        <w:rPr>
          <w:rFonts w:ascii="Times New Roman" w:hAnsi="Times New Roman" w:cs="Times New Roman"/>
          <w:sz w:val="24"/>
          <w:szCs w:val="24"/>
        </w:rPr>
        <w:t xml:space="preserve"> This is because Cancer is caused by genetic changes such as the activation of proto-oncogenes or inactiv</w:t>
      </w:r>
      <w:r w:rsidR="00ED61B7" w:rsidRPr="001D4077">
        <w:rPr>
          <w:rFonts w:ascii="Times New Roman" w:hAnsi="Times New Roman" w:cs="Times New Roman"/>
          <w:sz w:val="24"/>
          <w:szCs w:val="24"/>
        </w:rPr>
        <w:t>ation of tumor suppressor genes, which can lead to progression in tumorigenesis.</w:t>
      </w:r>
      <w:r w:rsidR="00D82B40" w:rsidRPr="001D4077">
        <w:rPr>
          <w:rFonts w:ascii="Times New Roman" w:hAnsi="Times New Roman" w:cs="Times New Roman"/>
          <w:sz w:val="24"/>
          <w:szCs w:val="24"/>
        </w:rPr>
        <w:t xml:space="preserve"> For example, gene amplification in N-</w:t>
      </w:r>
      <w:r w:rsidR="00D82B40" w:rsidRPr="001D4077">
        <w:rPr>
          <w:rFonts w:ascii="Times New Roman" w:hAnsi="Times New Roman" w:cs="Times New Roman"/>
          <w:i/>
          <w:sz w:val="24"/>
          <w:szCs w:val="24"/>
        </w:rPr>
        <w:t>myc</w:t>
      </w:r>
      <w:r w:rsidR="00D82B40" w:rsidRPr="001D4077">
        <w:rPr>
          <w:rFonts w:ascii="Times New Roman" w:hAnsi="Times New Roman" w:cs="Times New Roman"/>
          <w:sz w:val="24"/>
          <w:szCs w:val="24"/>
        </w:rPr>
        <w:t xml:space="preserve"> is associated with the passage of human </w:t>
      </w:r>
      <w:r w:rsidR="00493349" w:rsidRPr="001D4077">
        <w:rPr>
          <w:rFonts w:ascii="Times New Roman" w:hAnsi="Times New Roman" w:cs="Times New Roman"/>
          <w:sz w:val="24"/>
          <w:szCs w:val="24"/>
        </w:rPr>
        <w:t xml:space="preserve">neuroblastoma. Therefore, it can be said that Cancer is caused by defective tumor suppressor genes </w:t>
      </w:r>
      <w:r w:rsidR="00F55F1D" w:rsidRPr="001D4077">
        <w:rPr>
          <w:rFonts w:ascii="Times New Roman" w:hAnsi="Times New Roman" w:cs="Times New Roman"/>
          <w:sz w:val="24"/>
          <w:szCs w:val="24"/>
        </w:rPr>
        <w:t>(TSGs)</w:t>
      </w:r>
      <w:r w:rsidR="00493349" w:rsidRPr="001D4077">
        <w:rPr>
          <w:rFonts w:ascii="Times New Roman" w:hAnsi="Times New Roman" w:cs="Times New Roman"/>
          <w:sz w:val="24"/>
          <w:szCs w:val="24"/>
        </w:rPr>
        <w:t xml:space="preserve"> and hyperactive oncogenes </w:t>
      </w:r>
      <w:r w:rsidR="00F55F1D" w:rsidRPr="001D4077">
        <w:rPr>
          <w:rFonts w:ascii="Times New Roman" w:hAnsi="Times New Roman" w:cs="Times New Roman"/>
          <w:sz w:val="24"/>
          <w:szCs w:val="24"/>
        </w:rPr>
        <w:t>(OCGs</w:t>
      </w:r>
      <w:r w:rsidR="00493349" w:rsidRPr="001D4077">
        <w:rPr>
          <w:rFonts w:ascii="Times New Roman" w:hAnsi="Times New Roman" w:cs="Times New Roman"/>
          <w:sz w:val="24"/>
          <w:szCs w:val="24"/>
        </w:rPr>
        <w:t>)</w:t>
      </w:r>
      <w:r w:rsidR="00677002" w:rsidRPr="001D4077">
        <w:rPr>
          <w:rFonts w:ascii="Times New Roman" w:hAnsi="Times New Roman" w:cs="Times New Roman"/>
          <w:sz w:val="24"/>
          <w:szCs w:val="24"/>
        </w:rPr>
        <w:t xml:space="preserve"> because they are responsible for cell proliferation and </w:t>
      </w:r>
      <w:r w:rsidR="006B236B" w:rsidRPr="001D4077">
        <w:rPr>
          <w:rFonts w:ascii="Times New Roman" w:hAnsi="Times New Roman" w:cs="Times New Roman"/>
          <w:sz w:val="24"/>
          <w:szCs w:val="24"/>
        </w:rPr>
        <w:t>apoptosis through</w:t>
      </w:r>
      <w:r w:rsidR="00677002" w:rsidRPr="001D4077">
        <w:rPr>
          <w:rFonts w:ascii="Times New Roman" w:hAnsi="Times New Roman" w:cs="Times New Roman"/>
          <w:sz w:val="24"/>
          <w:szCs w:val="24"/>
        </w:rPr>
        <w:t xml:space="preserve"> generic development like </w:t>
      </w:r>
      <w:r w:rsidR="002C03BA" w:rsidRPr="001D4077">
        <w:rPr>
          <w:rFonts w:ascii="Times New Roman" w:hAnsi="Times New Roman" w:cs="Times New Roman"/>
          <w:sz w:val="24"/>
          <w:szCs w:val="24"/>
        </w:rPr>
        <w:t>deletions. Oncogenes</w:t>
      </w:r>
      <w:r w:rsidRPr="001D4077">
        <w:rPr>
          <w:rFonts w:ascii="Times New Roman" w:hAnsi="Times New Roman" w:cs="Times New Roman"/>
          <w:sz w:val="24"/>
          <w:szCs w:val="24"/>
        </w:rPr>
        <w:t xml:space="preserve"> and tumor suppressor genes lead to Cancer through the loss of function or gain of function</w:t>
      </w:r>
      <w:r w:rsidR="00EB0A8F" w:rsidRPr="001D4077">
        <w:rPr>
          <w:rFonts w:ascii="Times New Roman" w:hAnsi="Times New Roman" w:cs="Times New Roman"/>
          <w:sz w:val="24"/>
          <w:szCs w:val="24"/>
        </w:rPr>
        <w:t>.</w:t>
      </w:r>
      <w:r w:rsidR="00D14B94" w:rsidRPr="001D4077">
        <w:rPr>
          <w:rFonts w:ascii="Times New Roman" w:hAnsi="Times New Roman" w:cs="Times New Roman"/>
          <w:sz w:val="24"/>
          <w:szCs w:val="24"/>
        </w:rPr>
        <w:t xml:space="preserve"> (Weinberg, 1994).</w:t>
      </w:r>
    </w:p>
    <w:p w:rsidR="00E32D05"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How oncogenes lead to Cancer</w:t>
      </w:r>
    </w:p>
    <w:p w:rsidR="003A774A" w:rsidRPr="001D4077" w:rsidRDefault="00E44852" w:rsidP="001D4077">
      <w:pPr>
        <w:spacing w:line="480" w:lineRule="auto"/>
        <w:ind w:firstLine="360"/>
        <w:rPr>
          <w:rFonts w:ascii="Times New Roman" w:hAnsi="Times New Roman" w:cs="Times New Roman"/>
          <w:b/>
          <w:sz w:val="24"/>
          <w:szCs w:val="24"/>
        </w:rPr>
      </w:pPr>
      <w:r w:rsidRPr="001D4077">
        <w:rPr>
          <w:rFonts w:ascii="Times New Roman" w:hAnsi="Times New Roman" w:cs="Times New Roman"/>
          <w:sz w:val="24"/>
          <w:szCs w:val="24"/>
        </w:rPr>
        <w:t xml:space="preserve">Oncogenes lead to Cancer from the activation of </w:t>
      </w:r>
      <w:r w:rsidR="003E3D1A" w:rsidRPr="001D4077">
        <w:rPr>
          <w:rFonts w:ascii="Times New Roman" w:hAnsi="Times New Roman" w:cs="Times New Roman"/>
          <w:sz w:val="24"/>
          <w:szCs w:val="24"/>
        </w:rPr>
        <w:t>proto-oncogenes. For example, prostate cancer is caused by the fusion of the TMPR</w:t>
      </w:r>
      <w:r w:rsidR="003E3D1A" w:rsidRPr="001D4077">
        <w:rPr>
          <w:rFonts w:ascii="Times New Roman" w:hAnsi="Times New Roman" w:cs="Times New Roman"/>
          <w:sz w:val="24"/>
          <w:szCs w:val="24"/>
          <w:vertAlign w:val="subscript"/>
        </w:rPr>
        <w:t>552</w:t>
      </w:r>
      <w:r w:rsidR="003E3D1A" w:rsidRPr="001D4077">
        <w:rPr>
          <w:rFonts w:ascii="Times New Roman" w:hAnsi="Times New Roman" w:cs="Times New Roman"/>
          <w:sz w:val="24"/>
          <w:szCs w:val="24"/>
        </w:rPr>
        <w:t xml:space="preserve"> gene and other two transcription factors such as ETV</w:t>
      </w:r>
      <w:r w:rsidR="003E3D1A" w:rsidRPr="001D4077">
        <w:rPr>
          <w:rFonts w:ascii="Times New Roman" w:hAnsi="Times New Roman" w:cs="Times New Roman"/>
          <w:sz w:val="24"/>
          <w:szCs w:val="24"/>
          <w:vertAlign w:val="subscript"/>
        </w:rPr>
        <w:t>1</w:t>
      </w:r>
      <w:r w:rsidR="003E3D1A" w:rsidRPr="001D4077">
        <w:rPr>
          <w:rFonts w:ascii="Times New Roman" w:hAnsi="Times New Roman" w:cs="Times New Roman"/>
          <w:sz w:val="24"/>
          <w:szCs w:val="24"/>
        </w:rPr>
        <w:t xml:space="preserve"> that increase proliferation and inhibit the death of cells, which leads them to transform into cancer cells</w:t>
      </w:r>
      <w:r w:rsidR="00895C08" w:rsidRPr="001D4077">
        <w:rPr>
          <w:rFonts w:ascii="Times New Roman" w:hAnsi="Times New Roman" w:cs="Times New Roman"/>
          <w:sz w:val="24"/>
          <w:szCs w:val="24"/>
        </w:rPr>
        <w:t xml:space="preserve">. To understand how oncogenes lead to Cancer, the categories of oncogene factors will be discussed. </w:t>
      </w:r>
      <w:r w:rsidRPr="001D4077">
        <w:rPr>
          <w:rFonts w:ascii="Times New Roman" w:hAnsi="Times New Roman" w:cs="Times New Roman"/>
          <w:sz w:val="24"/>
          <w:szCs w:val="24"/>
        </w:rPr>
        <w:t>This includes:</w:t>
      </w:r>
    </w:p>
    <w:p w:rsidR="00292341" w:rsidRPr="001D4077" w:rsidRDefault="00E44852" w:rsidP="001D4077">
      <w:pPr>
        <w:pStyle w:val="ListParagraph"/>
        <w:numPr>
          <w:ilvl w:val="0"/>
          <w:numId w:val="1"/>
        </w:numPr>
        <w:spacing w:line="480" w:lineRule="auto"/>
        <w:rPr>
          <w:rFonts w:ascii="Times New Roman" w:hAnsi="Times New Roman" w:cs="Times New Roman"/>
          <w:sz w:val="24"/>
          <w:szCs w:val="24"/>
        </w:rPr>
      </w:pPr>
      <w:r w:rsidRPr="001D4077">
        <w:rPr>
          <w:rFonts w:ascii="Times New Roman" w:hAnsi="Times New Roman" w:cs="Times New Roman"/>
          <w:sz w:val="24"/>
          <w:szCs w:val="24"/>
        </w:rPr>
        <w:t>Growth</w:t>
      </w:r>
      <w:r w:rsidR="00895C08" w:rsidRPr="001D4077">
        <w:rPr>
          <w:rFonts w:ascii="Times New Roman" w:hAnsi="Times New Roman" w:cs="Times New Roman"/>
          <w:sz w:val="24"/>
          <w:szCs w:val="24"/>
        </w:rPr>
        <w:t xml:space="preserve"> factors</w:t>
      </w:r>
    </w:p>
    <w:p w:rsidR="00895C08" w:rsidRPr="001D4077" w:rsidRDefault="00E44852" w:rsidP="001D4077">
      <w:pPr>
        <w:pStyle w:val="ListParagraph"/>
        <w:numPr>
          <w:ilvl w:val="0"/>
          <w:numId w:val="1"/>
        </w:numPr>
        <w:spacing w:line="480" w:lineRule="auto"/>
        <w:rPr>
          <w:rFonts w:ascii="Times New Roman" w:hAnsi="Times New Roman" w:cs="Times New Roman"/>
          <w:sz w:val="24"/>
          <w:szCs w:val="24"/>
        </w:rPr>
      </w:pPr>
      <w:r w:rsidRPr="001D4077">
        <w:rPr>
          <w:rFonts w:ascii="Times New Roman" w:hAnsi="Times New Roman" w:cs="Times New Roman"/>
          <w:sz w:val="24"/>
          <w:szCs w:val="24"/>
        </w:rPr>
        <w:t>Growth factor receptors</w:t>
      </w:r>
    </w:p>
    <w:p w:rsidR="00895C08" w:rsidRPr="001D4077" w:rsidRDefault="00E44852" w:rsidP="001D4077">
      <w:pPr>
        <w:pStyle w:val="ListParagraph"/>
        <w:numPr>
          <w:ilvl w:val="0"/>
          <w:numId w:val="1"/>
        </w:numPr>
        <w:spacing w:line="480" w:lineRule="auto"/>
        <w:rPr>
          <w:rFonts w:ascii="Times New Roman" w:hAnsi="Times New Roman" w:cs="Times New Roman"/>
          <w:sz w:val="24"/>
          <w:szCs w:val="24"/>
        </w:rPr>
      </w:pPr>
      <w:r w:rsidRPr="001D4077">
        <w:rPr>
          <w:rFonts w:ascii="Times New Roman" w:hAnsi="Times New Roman" w:cs="Times New Roman"/>
          <w:sz w:val="24"/>
          <w:szCs w:val="24"/>
        </w:rPr>
        <w:t>Protein kinases</w:t>
      </w:r>
    </w:p>
    <w:p w:rsidR="00895C08" w:rsidRPr="001D4077" w:rsidRDefault="00E44852" w:rsidP="001D4077">
      <w:pPr>
        <w:pStyle w:val="ListParagraph"/>
        <w:numPr>
          <w:ilvl w:val="0"/>
          <w:numId w:val="1"/>
        </w:numPr>
        <w:spacing w:line="480" w:lineRule="auto"/>
        <w:rPr>
          <w:rFonts w:ascii="Times New Roman" w:hAnsi="Times New Roman" w:cs="Times New Roman"/>
          <w:sz w:val="24"/>
          <w:szCs w:val="24"/>
        </w:rPr>
      </w:pPr>
      <w:r w:rsidRPr="001D4077">
        <w:rPr>
          <w:rFonts w:ascii="Times New Roman" w:hAnsi="Times New Roman" w:cs="Times New Roman"/>
          <w:sz w:val="24"/>
          <w:szCs w:val="24"/>
        </w:rPr>
        <w:t>Signal transducers</w:t>
      </w:r>
    </w:p>
    <w:p w:rsidR="00895C08" w:rsidRPr="001D4077" w:rsidRDefault="00E44852" w:rsidP="001D4077">
      <w:pPr>
        <w:pStyle w:val="ListParagraph"/>
        <w:numPr>
          <w:ilvl w:val="0"/>
          <w:numId w:val="1"/>
        </w:numPr>
        <w:spacing w:line="480" w:lineRule="auto"/>
        <w:rPr>
          <w:rFonts w:ascii="Times New Roman" w:hAnsi="Times New Roman" w:cs="Times New Roman"/>
          <w:sz w:val="24"/>
          <w:szCs w:val="24"/>
        </w:rPr>
      </w:pPr>
      <w:r w:rsidRPr="001D4077">
        <w:rPr>
          <w:rFonts w:ascii="Times New Roman" w:hAnsi="Times New Roman" w:cs="Times New Roman"/>
          <w:sz w:val="24"/>
          <w:szCs w:val="24"/>
        </w:rPr>
        <w:t>Nuclear oncogenes</w:t>
      </w:r>
    </w:p>
    <w:p w:rsidR="00895C08" w:rsidRPr="001D4077" w:rsidRDefault="00E44852" w:rsidP="001D4077">
      <w:pPr>
        <w:pStyle w:val="ListParagraph"/>
        <w:numPr>
          <w:ilvl w:val="0"/>
          <w:numId w:val="1"/>
        </w:numPr>
        <w:spacing w:line="480" w:lineRule="auto"/>
        <w:rPr>
          <w:rFonts w:ascii="Times New Roman" w:hAnsi="Times New Roman" w:cs="Times New Roman"/>
          <w:sz w:val="24"/>
          <w:szCs w:val="24"/>
        </w:rPr>
      </w:pPr>
      <w:r w:rsidRPr="001D4077">
        <w:rPr>
          <w:rFonts w:ascii="Times New Roman" w:hAnsi="Times New Roman" w:cs="Times New Roman"/>
          <w:sz w:val="24"/>
          <w:szCs w:val="24"/>
        </w:rPr>
        <w:t>Transcription factors</w:t>
      </w:r>
    </w:p>
    <w:p w:rsidR="00E32D05" w:rsidRPr="001D4077" w:rsidRDefault="00E44852" w:rsidP="001D4077">
      <w:pPr>
        <w:spacing w:line="480" w:lineRule="auto"/>
        <w:rPr>
          <w:rFonts w:ascii="Times New Roman" w:hAnsi="Times New Roman" w:cs="Times New Roman"/>
          <w:sz w:val="24"/>
          <w:szCs w:val="24"/>
        </w:rPr>
      </w:pPr>
      <w:r w:rsidRPr="001D4077">
        <w:rPr>
          <w:rFonts w:ascii="Times New Roman" w:hAnsi="Times New Roman" w:cs="Times New Roman"/>
          <w:sz w:val="24"/>
          <w:szCs w:val="24"/>
        </w:rPr>
        <w:t>Growth factors</w:t>
      </w:r>
    </w:p>
    <w:p w:rsidR="00E32D05"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lastRenderedPageBreak/>
        <w:t xml:space="preserve">This leads to activation of oncogenes, for instance, </w:t>
      </w:r>
      <w:r w:rsidR="00857C33" w:rsidRPr="001D4077">
        <w:rPr>
          <w:rFonts w:ascii="Times New Roman" w:hAnsi="Times New Roman" w:cs="Times New Roman"/>
          <w:sz w:val="24"/>
          <w:szCs w:val="24"/>
        </w:rPr>
        <w:t>in peptide derived growth factor. PDGF stimulates the division of fibroblasts during the wound healing process.</w:t>
      </w:r>
      <w:r w:rsidR="007A2D44" w:rsidRPr="001D4077">
        <w:rPr>
          <w:rFonts w:ascii="Times New Roman" w:hAnsi="Times New Roman" w:cs="Times New Roman"/>
          <w:sz w:val="24"/>
          <w:szCs w:val="24"/>
        </w:rPr>
        <w:t xml:space="preserve"> It has </w:t>
      </w:r>
      <w:r w:rsidR="007A2D44" w:rsidRPr="001D4077">
        <w:rPr>
          <w:rFonts w:ascii="Times New Roman" w:hAnsi="Times New Roman" w:cs="Times New Roman"/>
          <w:i/>
          <w:sz w:val="24"/>
          <w:szCs w:val="24"/>
        </w:rPr>
        <w:t>a thesis</w:t>
      </w:r>
      <w:r w:rsidR="007A2D44" w:rsidRPr="001D4077">
        <w:rPr>
          <w:rFonts w:ascii="Times New Roman" w:hAnsi="Times New Roman" w:cs="Times New Roman"/>
          <w:sz w:val="24"/>
          <w:szCs w:val="24"/>
        </w:rPr>
        <w:t xml:space="preserve"> proto-oncogene that codes for the growth of platelets</w:t>
      </w:r>
      <w:r w:rsidR="00D14B94" w:rsidRPr="001D4077">
        <w:rPr>
          <w:rFonts w:ascii="Times New Roman" w:hAnsi="Times New Roman" w:cs="Times New Roman"/>
          <w:sz w:val="24"/>
          <w:szCs w:val="24"/>
        </w:rPr>
        <w:t xml:space="preserve"> (Weinberg, 1994)</w:t>
      </w:r>
      <w:r w:rsidR="007A2D44" w:rsidRPr="001D4077">
        <w:rPr>
          <w:rFonts w:ascii="Times New Roman" w:hAnsi="Times New Roman" w:cs="Times New Roman"/>
          <w:sz w:val="24"/>
          <w:szCs w:val="24"/>
        </w:rPr>
        <w:t>.</w:t>
      </w:r>
      <w:r w:rsidR="00C700FD" w:rsidRPr="001D4077">
        <w:rPr>
          <w:rFonts w:ascii="Times New Roman" w:hAnsi="Times New Roman" w:cs="Times New Roman"/>
          <w:sz w:val="24"/>
          <w:szCs w:val="24"/>
        </w:rPr>
        <w:t xml:space="preserve"> If a simian sarcoma gene is illegally activated during this process, the oncogene action will lead to uncontrolled cell </w:t>
      </w:r>
      <w:r w:rsidRPr="001D4077">
        <w:rPr>
          <w:rFonts w:ascii="Times New Roman" w:hAnsi="Times New Roman" w:cs="Times New Roman"/>
          <w:sz w:val="24"/>
          <w:szCs w:val="24"/>
        </w:rPr>
        <w:t>growth, leading to Cancer.</w:t>
      </w:r>
    </w:p>
    <w:p w:rsidR="00E32D05" w:rsidRPr="001D4077" w:rsidRDefault="00E44852" w:rsidP="001D4077">
      <w:pPr>
        <w:spacing w:line="480" w:lineRule="auto"/>
        <w:rPr>
          <w:rFonts w:ascii="Times New Roman" w:hAnsi="Times New Roman" w:cs="Times New Roman"/>
          <w:sz w:val="24"/>
          <w:szCs w:val="24"/>
        </w:rPr>
      </w:pPr>
      <w:r w:rsidRPr="001D4077">
        <w:rPr>
          <w:rFonts w:ascii="Times New Roman" w:hAnsi="Times New Roman" w:cs="Times New Roman"/>
          <w:sz w:val="24"/>
          <w:szCs w:val="24"/>
        </w:rPr>
        <w:t>Growth factor receptors</w:t>
      </w:r>
    </w:p>
    <w:p w:rsidR="00E32D05"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 xml:space="preserve">This constitutes the </w:t>
      </w:r>
      <w:r w:rsidRPr="001D4077">
        <w:rPr>
          <w:rFonts w:ascii="Times New Roman" w:hAnsi="Times New Roman" w:cs="Times New Roman"/>
          <w:i/>
          <w:sz w:val="24"/>
          <w:szCs w:val="24"/>
        </w:rPr>
        <w:t>erbB</w:t>
      </w:r>
      <w:r w:rsidRPr="001D4077">
        <w:rPr>
          <w:rFonts w:ascii="Times New Roman" w:hAnsi="Times New Roman" w:cs="Times New Roman"/>
          <w:sz w:val="24"/>
          <w:szCs w:val="24"/>
        </w:rPr>
        <w:t xml:space="preserve"> oncogene, and </w:t>
      </w:r>
      <w:r w:rsidR="00B24B68" w:rsidRPr="001D4077">
        <w:rPr>
          <w:rFonts w:ascii="Times New Roman" w:hAnsi="Times New Roman" w:cs="Times New Roman"/>
          <w:sz w:val="24"/>
          <w:szCs w:val="24"/>
        </w:rPr>
        <w:t>it’s</w:t>
      </w:r>
      <w:r w:rsidRPr="001D4077">
        <w:rPr>
          <w:rFonts w:ascii="Times New Roman" w:hAnsi="Times New Roman" w:cs="Times New Roman"/>
          <w:sz w:val="24"/>
          <w:szCs w:val="24"/>
        </w:rPr>
        <w:t xml:space="preserve"> used for coding the</w:t>
      </w:r>
      <w:r w:rsidR="00763E36" w:rsidRPr="001D4077">
        <w:rPr>
          <w:rFonts w:ascii="Times New Roman" w:hAnsi="Times New Roman" w:cs="Times New Roman"/>
          <w:sz w:val="24"/>
          <w:szCs w:val="24"/>
        </w:rPr>
        <w:t xml:space="preserve"> epidermal growth factor receptors. The receptors play an essential role in regulating ce</w:t>
      </w:r>
      <w:r w:rsidR="0041562B" w:rsidRPr="001D4077">
        <w:rPr>
          <w:rFonts w:ascii="Times New Roman" w:hAnsi="Times New Roman" w:cs="Times New Roman"/>
          <w:sz w:val="24"/>
          <w:szCs w:val="24"/>
        </w:rPr>
        <w:t xml:space="preserve">ll </w:t>
      </w:r>
      <w:r w:rsidR="000C62BB" w:rsidRPr="001D4077">
        <w:rPr>
          <w:rFonts w:ascii="Times New Roman" w:hAnsi="Times New Roman" w:cs="Times New Roman"/>
          <w:sz w:val="24"/>
          <w:szCs w:val="24"/>
        </w:rPr>
        <w:t>growth, especially</w:t>
      </w:r>
      <w:r w:rsidR="0041562B" w:rsidRPr="001D4077">
        <w:rPr>
          <w:rFonts w:ascii="Times New Roman" w:hAnsi="Times New Roman" w:cs="Times New Roman"/>
          <w:sz w:val="24"/>
          <w:szCs w:val="24"/>
        </w:rPr>
        <w:t xml:space="preserve"> in the hemopoietic system</w:t>
      </w:r>
      <w:r w:rsidR="000C62BB" w:rsidRPr="001D4077">
        <w:rPr>
          <w:rFonts w:ascii="Times New Roman" w:hAnsi="Times New Roman" w:cs="Times New Roman"/>
          <w:sz w:val="24"/>
          <w:szCs w:val="24"/>
        </w:rPr>
        <w:t>. Cancer occurs when a normal receptor gene is pathologically activated by structural change, leading to continuous cell division.</w:t>
      </w:r>
    </w:p>
    <w:p w:rsidR="00E32D05" w:rsidRPr="001D4077" w:rsidRDefault="00E44852" w:rsidP="001D4077">
      <w:pPr>
        <w:spacing w:line="480" w:lineRule="auto"/>
        <w:rPr>
          <w:rFonts w:ascii="Times New Roman" w:hAnsi="Times New Roman" w:cs="Times New Roman"/>
          <w:sz w:val="24"/>
          <w:szCs w:val="24"/>
        </w:rPr>
      </w:pPr>
      <w:r w:rsidRPr="001D4077">
        <w:rPr>
          <w:rFonts w:ascii="Times New Roman" w:hAnsi="Times New Roman" w:cs="Times New Roman"/>
          <w:sz w:val="24"/>
          <w:szCs w:val="24"/>
        </w:rPr>
        <w:t>Protein kinases</w:t>
      </w:r>
    </w:p>
    <w:p w:rsidR="00B02D54"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 xml:space="preserve">The </w:t>
      </w:r>
      <w:r w:rsidRPr="001D4077">
        <w:rPr>
          <w:rFonts w:ascii="Times New Roman" w:hAnsi="Times New Roman" w:cs="Times New Roman"/>
          <w:i/>
          <w:sz w:val="24"/>
          <w:szCs w:val="24"/>
        </w:rPr>
        <w:t>Src</w:t>
      </w:r>
      <w:r w:rsidRPr="001D4077">
        <w:rPr>
          <w:rFonts w:ascii="Times New Roman" w:hAnsi="Times New Roman" w:cs="Times New Roman"/>
          <w:sz w:val="24"/>
          <w:szCs w:val="24"/>
        </w:rPr>
        <w:t xml:space="preserve"> is an example of an oncogene that </w:t>
      </w:r>
      <w:r w:rsidR="00990D1C" w:rsidRPr="001D4077">
        <w:rPr>
          <w:rFonts w:ascii="Times New Roman" w:hAnsi="Times New Roman" w:cs="Times New Roman"/>
          <w:sz w:val="24"/>
          <w:szCs w:val="24"/>
        </w:rPr>
        <w:t>belongs</w:t>
      </w:r>
      <w:r w:rsidRPr="001D4077">
        <w:rPr>
          <w:rFonts w:ascii="Times New Roman" w:hAnsi="Times New Roman" w:cs="Times New Roman"/>
          <w:sz w:val="24"/>
          <w:szCs w:val="24"/>
        </w:rPr>
        <w:t xml:space="preserve"> to the protein kinase category.</w:t>
      </w:r>
      <w:r w:rsidR="00C10553" w:rsidRPr="001D4077">
        <w:rPr>
          <w:rFonts w:ascii="Times New Roman" w:hAnsi="Times New Roman" w:cs="Times New Roman"/>
          <w:sz w:val="24"/>
          <w:szCs w:val="24"/>
        </w:rPr>
        <w:t xml:space="preserve"> If oncogenic activities occur in</w:t>
      </w:r>
      <w:r w:rsidR="00990D1C" w:rsidRPr="001D4077">
        <w:rPr>
          <w:rFonts w:ascii="Times New Roman" w:hAnsi="Times New Roman" w:cs="Times New Roman"/>
          <w:sz w:val="24"/>
          <w:szCs w:val="24"/>
        </w:rPr>
        <w:t xml:space="preserve"> the genes, a high activity will take place in the plasma membrane. High activity automatically translates to more expression of cells, which causes Cancer.  </w:t>
      </w:r>
    </w:p>
    <w:p w:rsidR="00E32D05" w:rsidRPr="001D4077" w:rsidRDefault="00E44852" w:rsidP="001D4077">
      <w:pPr>
        <w:spacing w:line="480" w:lineRule="auto"/>
        <w:rPr>
          <w:rFonts w:ascii="Times New Roman" w:hAnsi="Times New Roman" w:cs="Times New Roman"/>
          <w:sz w:val="24"/>
          <w:szCs w:val="24"/>
        </w:rPr>
      </w:pPr>
      <w:r w:rsidRPr="001D4077">
        <w:rPr>
          <w:rFonts w:ascii="Times New Roman" w:hAnsi="Times New Roman" w:cs="Times New Roman"/>
          <w:sz w:val="24"/>
          <w:szCs w:val="24"/>
        </w:rPr>
        <w:t>Signal transducers</w:t>
      </w:r>
    </w:p>
    <w:p w:rsidR="006C5189"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The</w:t>
      </w:r>
      <w:r w:rsidRPr="001D4077">
        <w:rPr>
          <w:rFonts w:ascii="Times New Roman" w:hAnsi="Times New Roman" w:cs="Times New Roman"/>
          <w:i/>
          <w:sz w:val="24"/>
          <w:szCs w:val="24"/>
        </w:rPr>
        <w:t xml:space="preserve"> ras</w:t>
      </w:r>
      <w:r w:rsidRPr="001D4077">
        <w:rPr>
          <w:rFonts w:ascii="Times New Roman" w:hAnsi="Times New Roman" w:cs="Times New Roman"/>
          <w:sz w:val="24"/>
          <w:szCs w:val="24"/>
        </w:rPr>
        <w:t xml:space="preserve"> </w:t>
      </w:r>
      <w:r w:rsidR="005B2E22" w:rsidRPr="001D4077">
        <w:rPr>
          <w:rFonts w:ascii="Times New Roman" w:hAnsi="Times New Roman" w:cs="Times New Roman"/>
          <w:sz w:val="24"/>
          <w:szCs w:val="24"/>
        </w:rPr>
        <w:t>oncogene is used in transducing the signal from the membrane receptor to the cell interior. If point mutation occurs, then the proteins will be impaired and thus hinder their normal function.</w:t>
      </w:r>
    </w:p>
    <w:p w:rsidR="000215D0" w:rsidRPr="001D4077" w:rsidRDefault="000215D0" w:rsidP="001D4077">
      <w:pPr>
        <w:spacing w:line="480" w:lineRule="auto"/>
        <w:rPr>
          <w:rFonts w:ascii="Times New Roman" w:hAnsi="Times New Roman" w:cs="Times New Roman"/>
          <w:sz w:val="24"/>
          <w:szCs w:val="24"/>
        </w:rPr>
      </w:pPr>
    </w:p>
    <w:p w:rsidR="00E32D05" w:rsidRPr="001D4077" w:rsidRDefault="00E44852" w:rsidP="001D4077">
      <w:pPr>
        <w:spacing w:line="480" w:lineRule="auto"/>
        <w:rPr>
          <w:rFonts w:ascii="Times New Roman" w:hAnsi="Times New Roman" w:cs="Times New Roman"/>
          <w:sz w:val="24"/>
          <w:szCs w:val="24"/>
        </w:rPr>
      </w:pPr>
      <w:r w:rsidRPr="001D4077">
        <w:rPr>
          <w:rFonts w:ascii="Times New Roman" w:hAnsi="Times New Roman" w:cs="Times New Roman"/>
          <w:sz w:val="24"/>
          <w:szCs w:val="24"/>
        </w:rPr>
        <w:t>Nuclear oncogenes</w:t>
      </w:r>
    </w:p>
    <w:p w:rsidR="00E91716"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lastRenderedPageBreak/>
        <w:t xml:space="preserve">Examples of nuclear oncogenes are </w:t>
      </w:r>
      <w:r w:rsidR="0055647D" w:rsidRPr="001D4077">
        <w:rPr>
          <w:rFonts w:ascii="Times New Roman" w:hAnsi="Times New Roman" w:cs="Times New Roman"/>
          <w:i/>
          <w:sz w:val="24"/>
          <w:szCs w:val="24"/>
        </w:rPr>
        <w:t>my</w:t>
      </w:r>
      <w:r w:rsidR="0055647D" w:rsidRPr="001D4077">
        <w:rPr>
          <w:rFonts w:ascii="Times New Roman" w:hAnsi="Times New Roman" w:cs="Times New Roman"/>
          <w:sz w:val="24"/>
          <w:szCs w:val="24"/>
        </w:rPr>
        <w:t xml:space="preserve"> and</w:t>
      </w:r>
      <w:r w:rsidR="0055647D" w:rsidRPr="001D4077">
        <w:rPr>
          <w:rFonts w:ascii="Times New Roman" w:hAnsi="Times New Roman" w:cs="Times New Roman"/>
          <w:i/>
          <w:sz w:val="24"/>
          <w:szCs w:val="24"/>
        </w:rPr>
        <w:t xml:space="preserve"> my</w:t>
      </w:r>
      <w:r w:rsidR="0055647D" w:rsidRPr="001D4077">
        <w:rPr>
          <w:rFonts w:ascii="Times New Roman" w:hAnsi="Times New Roman" w:cs="Times New Roman"/>
          <w:sz w:val="24"/>
          <w:szCs w:val="24"/>
        </w:rPr>
        <w:t xml:space="preserve"> and are responsible for coding for </w:t>
      </w:r>
      <w:r w:rsidR="004F6768" w:rsidRPr="001D4077">
        <w:rPr>
          <w:rFonts w:ascii="Times New Roman" w:hAnsi="Times New Roman" w:cs="Times New Roman"/>
          <w:sz w:val="24"/>
          <w:szCs w:val="24"/>
        </w:rPr>
        <w:t>DNA phosphoproteins</w:t>
      </w:r>
      <w:r w:rsidR="0055647D" w:rsidRPr="001D4077">
        <w:rPr>
          <w:rFonts w:ascii="Times New Roman" w:hAnsi="Times New Roman" w:cs="Times New Roman"/>
          <w:sz w:val="24"/>
          <w:szCs w:val="24"/>
        </w:rPr>
        <w:t>.  This can stimulate DNA replication and activate cells, leading to them not proliferat</w:t>
      </w:r>
      <w:r w:rsidR="008365A1" w:rsidRPr="001D4077">
        <w:rPr>
          <w:rFonts w:ascii="Times New Roman" w:hAnsi="Times New Roman" w:cs="Times New Roman"/>
          <w:sz w:val="24"/>
          <w:szCs w:val="24"/>
        </w:rPr>
        <w:t>ing by preventing terminal differentiation.</w:t>
      </w:r>
    </w:p>
    <w:p w:rsidR="00E32D05" w:rsidRPr="001D4077" w:rsidRDefault="00E44852" w:rsidP="001D4077">
      <w:pPr>
        <w:spacing w:line="480" w:lineRule="auto"/>
        <w:rPr>
          <w:rFonts w:ascii="Times New Roman" w:hAnsi="Times New Roman" w:cs="Times New Roman"/>
          <w:sz w:val="24"/>
          <w:szCs w:val="24"/>
        </w:rPr>
      </w:pPr>
      <w:r w:rsidRPr="001D4077">
        <w:rPr>
          <w:rFonts w:ascii="Times New Roman" w:hAnsi="Times New Roman" w:cs="Times New Roman"/>
          <w:sz w:val="24"/>
          <w:szCs w:val="24"/>
        </w:rPr>
        <w:t>Transcription factors</w:t>
      </w:r>
    </w:p>
    <w:p w:rsidR="00E32D05"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Transcription oncogenes can contribute to</w:t>
      </w:r>
      <w:r w:rsidRPr="001D4077">
        <w:rPr>
          <w:rFonts w:ascii="Times New Roman" w:hAnsi="Times New Roman" w:cs="Times New Roman"/>
          <w:sz w:val="24"/>
          <w:szCs w:val="24"/>
        </w:rPr>
        <w:t xml:space="preserve"> cancer development due to constitutional activation and structural changes that prevent them from following regulatory signals. </w:t>
      </w:r>
    </w:p>
    <w:p w:rsidR="00E32D05" w:rsidRPr="001D4077" w:rsidRDefault="00E44852" w:rsidP="001D4077">
      <w:pPr>
        <w:spacing w:line="480" w:lineRule="auto"/>
        <w:jc w:val="center"/>
        <w:rPr>
          <w:rFonts w:ascii="Times New Roman" w:hAnsi="Times New Roman" w:cs="Times New Roman"/>
          <w:i/>
          <w:sz w:val="24"/>
          <w:szCs w:val="24"/>
        </w:rPr>
      </w:pPr>
      <w:r w:rsidRPr="001D4077">
        <w:rPr>
          <w:rFonts w:ascii="Times New Roman" w:hAnsi="Times New Roman" w:cs="Times New Roman"/>
          <w:b/>
          <w:i/>
          <w:sz w:val="24"/>
          <w:szCs w:val="24"/>
        </w:rPr>
        <w:t>Tumor suppressor genes</w:t>
      </w:r>
    </w:p>
    <w:p w:rsidR="00E32D05"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 xml:space="preserve">Tumor suppressor genes act as negative growth regulators. They usually modulate proliferation by </w:t>
      </w:r>
      <w:r w:rsidR="001D6959" w:rsidRPr="001D4077">
        <w:rPr>
          <w:rFonts w:ascii="Times New Roman" w:hAnsi="Times New Roman" w:cs="Times New Roman"/>
          <w:sz w:val="24"/>
          <w:szCs w:val="24"/>
        </w:rPr>
        <w:t>alienating</w:t>
      </w:r>
      <w:r w:rsidRPr="001D4077">
        <w:rPr>
          <w:rFonts w:ascii="Times New Roman" w:hAnsi="Times New Roman" w:cs="Times New Roman"/>
          <w:sz w:val="24"/>
          <w:szCs w:val="24"/>
        </w:rPr>
        <w:t xml:space="preserve"> the biochemical functions of proto-oncogenes and responding to unchecked growth signals.</w:t>
      </w:r>
      <w:r w:rsidR="00AB5EF5" w:rsidRPr="001D4077">
        <w:rPr>
          <w:rFonts w:ascii="Times New Roman" w:hAnsi="Times New Roman" w:cs="Times New Roman"/>
          <w:sz w:val="24"/>
          <w:szCs w:val="24"/>
        </w:rPr>
        <w:t xml:space="preserve"> Tumor suppressor genes cause Cancer when a recessive gene is formed due to inactivation of both copies of tumor-suppressing genes, thus losing the function of suppressing malignant </w:t>
      </w:r>
      <w:r w:rsidR="00321C83" w:rsidRPr="001D4077">
        <w:rPr>
          <w:rFonts w:ascii="Times New Roman" w:hAnsi="Times New Roman" w:cs="Times New Roman"/>
          <w:sz w:val="24"/>
          <w:szCs w:val="24"/>
        </w:rPr>
        <w:t>transformation. Examples of t</w:t>
      </w:r>
      <w:r w:rsidRPr="001D4077">
        <w:rPr>
          <w:rFonts w:ascii="Times New Roman" w:hAnsi="Times New Roman" w:cs="Times New Roman"/>
          <w:sz w:val="24"/>
          <w:szCs w:val="24"/>
        </w:rPr>
        <w:t xml:space="preserve">umor suppressor genes include; </w:t>
      </w:r>
      <w:r w:rsidR="00321C83" w:rsidRPr="001D4077">
        <w:rPr>
          <w:rFonts w:ascii="Times New Roman" w:hAnsi="Times New Roman" w:cs="Times New Roman"/>
          <w:sz w:val="24"/>
          <w:szCs w:val="24"/>
        </w:rPr>
        <w:t>BRCA1, BRACA2, and p53</w:t>
      </w:r>
      <w:r w:rsidR="00D14B94" w:rsidRPr="001D4077">
        <w:rPr>
          <w:rFonts w:ascii="Times New Roman" w:hAnsi="Times New Roman" w:cs="Times New Roman"/>
          <w:sz w:val="24"/>
          <w:szCs w:val="24"/>
        </w:rPr>
        <w:t xml:space="preserve"> (Weinberg, 1994)</w:t>
      </w:r>
      <w:r w:rsidR="00321C83" w:rsidRPr="001D4077">
        <w:rPr>
          <w:rFonts w:ascii="Times New Roman" w:hAnsi="Times New Roman" w:cs="Times New Roman"/>
          <w:sz w:val="24"/>
          <w:szCs w:val="24"/>
        </w:rPr>
        <w:t>.</w:t>
      </w:r>
    </w:p>
    <w:p w:rsidR="00E32D05"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 xml:space="preserve">Often, a tumor suppressor gene is lost through somatic homozygosity </w:t>
      </w:r>
      <w:r w:rsidR="00677CE6" w:rsidRPr="001D4077">
        <w:rPr>
          <w:rFonts w:ascii="Times New Roman" w:hAnsi="Times New Roman" w:cs="Times New Roman"/>
          <w:sz w:val="24"/>
          <w:szCs w:val="24"/>
        </w:rPr>
        <w:t>whereby one chromosome</w:t>
      </w:r>
      <w:r w:rsidRPr="001D4077">
        <w:rPr>
          <w:rFonts w:ascii="Times New Roman" w:hAnsi="Times New Roman" w:cs="Times New Roman"/>
          <w:sz w:val="24"/>
          <w:szCs w:val="24"/>
        </w:rPr>
        <w:t xml:space="preserve"> of a pair is lost</w:t>
      </w:r>
      <w:r w:rsidR="00677CE6" w:rsidRPr="001D4077">
        <w:rPr>
          <w:rFonts w:ascii="Times New Roman" w:hAnsi="Times New Roman" w:cs="Times New Roman"/>
          <w:sz w:val="24"/>
          <w:szCs w:val="24"/>
        </w:rPr>
        <w:t>, and deletion occurs in the remaining chromosome. Thus the chromosome with deletion replicates, leading to the formation of a tumor</w:t>
      </w:r>
      <w:r w:rsidR="004404CB" w:rsidRPr="001D4077">
        <w:rPr>
          <w:rFonts w:ascii="Times New Roman" w:hAnsi="Times New Roman" w:cs="Times New Roman"/>
          <w:sz w:val="24"/>
          <w:szCs w:val="24"/>
        </w:rPr>
        <w:t xml:space="preserve">. </w:t>
      </w:r>
      <w:r w:rsidRPr="001D4077">
        <w:rPr>
          <w:rFonts w:ascii="Times New Roman" w:hAnsi="Times New Roman" w:cs="Times New Roman"/>
          <w:sz w:val="24"/>
          <w:szCs w:val="24"/>
        </w:rPr>
        <w:t>Failure to respond to restrictive growth signals also leads to Cancer</w:t>
      </w:r>
      <w:r w:rsidR="00725AE3" w:rsidRPr="001D4077">
        <w:rPr>
          <w:rFonts w:ascii="Times New Roman" w:hAnsi="Times New Roman" w:cs="Times New Roman"/>
          <w:sz w:val="24"/>
          <w:szCs w:val="24"/>
        </w:rPr>
        <w:t xml:space="preserve"> when inactive tumor suppressor genes fail to restrict cell division, thus allowing cells to escape the extracellu</w:t>
      </w:r>
      <w:r w:rsidRPr="001D4077">
        <w:rPr>
          <w:rFonts w:ascii="Times New Roman" w:hAnsi="Times New Roman" w:cs="Times New Roman"/>
          <w:sz w:val="24"/>
          <w:szCs w:val="24"/>
        </w:rPr>
        <w:t>lar anti-proliferative signals.</w:t>
      </w:r>
    </w:p>
    <w:p w:rsidR="00A17C13"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Inability to apoptosis</w:t>
      </w:r>
      <w:r w:rsidR="00F46267" w:rsidRPr="001D4077">
        <w:rPr>
          <w:rFonts w:ascii="Times New Roman" w:hAnsi="Times New Roman" w:cs="Times New Roman"/>
          <w:sz w:val="24"/>
          <w:szCs w:val="24"/>
        </w:rPr>
        <w:t xml:space="preserve">: cell death originates from </w:t>
      </w:r>
      <w:r w:rsidR="002C4C66" w:rsidRPr="001D4077">
        <w:rPr>
          <w:rFonts w:ascii="Times New Roman" w:hAnsi="Times New Roman" w:cs="Times New Roman"/>
          <w:sz w:val="24"/>
          <w:szCs w:val="24"/>
        </w:rPr>
        <w:t>either the</w:t>
      </w:r>
      <w:r w:rsidR="00F46267" w:rsidRPr="001D4077">
        <w:rPr>
          <w:rFonts w:ascii="Times New Roman" w:hAnsi="Times New Roman" w:cs="Times New Roman"/>
          <w:sz w:val="24"/>
          <w:szCs w:val="24"/>
        </w:rPr>
        <w:t xml:space="preserve"> cell membrane or the mitochondria</w:t>
      </w:r>
      <w:r w:rsidR="002C4C66" w:rsidRPr="001D4077">
        <w:rPr>
          <w:rFonts w:ascii="Times New Roman" w:hAnsi="Times New Roman" w:cs="Times New Roman"/>
          <w:sz w:val="24"/>
          <w:szCs w:val="24"/>
        </w:rPr>
        <w:t>. If the cells are defi</w:t>
      </w:r>
      <w:r w:rsidR="00904A9D" w:rsidRPr="001D4077">
        <w:rPr>
          <w:rFonts w:ascii="Times New Roman" w:hAnsi="Times New Roman" w:cs="Times New Roman"/>
          <w:sz w:val="24"/>
          <w:szCs w:val="24"/>
        </w:rPr>
        <w:t xml:space="preserve">cient, there will be reduced apoptosis </w:t>
      </w:r>
      <w:r w:rsidR="00DD5A78" w:rsidRPr="001D4077">
        <w:rPr>
          <w:rFonts w:ascii="Times New Roman" w:hAnsi="Times New Roman" w:cs="Times New Roman"/>
          <w:sz w:val="24"/>
          <w:szCs w:val="24"/>
        </w:rPr>
        <w:t xml:space="preserve">levels since the tumor suppressor gene </w:t>
      </w:r>
      <w:r w:rsidR="00DD5A78" w:rsidRPr="001D4077">
        <w:rPr>
          <w:rFonts w:ascii="Times New Roman" w:hAnsi="Times New Roman" w:cs="Times New Roman"/>
          <w:i/>
          <w:sz w:val="24"/>
          <w:szCs w:val="24"/>
        </w:rPr>
        <w:t>p53</w:t>
      </w:r>
      <w:r w:rsidR="00DD5A78" w:rsidRPr="001D4077">
        <w:rPr>
          <w:rFonts w:ascii="Times New Roman" w:hAnsi="Times New Roman" w:cs="Times New Roman"/>
          <w:sz w:val="24"/>
          <w:szCs w:val="24"/>
        </w:rPr>
        <w:t xml:space="preserve"> is not enough, and it acts as a modulator</w:t>
      </w:r>
      <w:r w:rsidRPr="001D4077">
        <w:rPr>
          <w:rFonts w:ascii="Times New Roman" w:hAnsi="Times New Roman" w:cs="Times New Roman"/>
          <w:sz w:val="24"/>
          <w:szCs w:val="24"/>
        </w:rPr>
        <w:t xml:space="preserve"> of oncogene-induced apoptosis.</w:t>
      </w:r>
    </w:p>
    <w:p w:rsidR="00A17C13"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lastRenderedPageBreak/>
        <w:t xml:space="preserve">According to Weinberg (1994), </w:t>
      </w:r>
      <w:r w:rsidR="008A55F4" w:rsidRPr="001D4077">
        <w:rPr>
          <w:rFonts w:ascii="Times New Roman" w:hAnsi="Times New Roman" w:cs="Times New Roman"/>
          <w:sz w:val="24"/>
          <w:szCs w:val="24"/>
        </w:rPr>
        <w:t>DNA tumor viruses activate cell replication of the cell machinery by blocking key tumor suppressors' action.</w:t>
      </w:r>
      <w:r w:rsidR="00140C55" w:rsidRPr="001D4077">
        <w:rPr>
          <w:rFonts w:ascii="Times New Roman" w:hAnsi="Times New Roman" w:cs="Times New Roman"/>
          <w:sz w:val="24"/>
          <w:szCs w:val="24"/>
        </w:rPr>
        <w:t xml:space="preserve"> A good example is the papillomavirus </w:t>
      </w:r>
      <w:r w:rsidR="00B82028" w:rsidRPr="001D4077">
        <w:rPr>
          <w:rFonts w:ascii="Times New Roman" w:hAnsi="Times New Roman" w:cs="Times New Roman"/>
          <w:sz w:val="24"/>
          <w:szCs w:val="24"/>
        </w:rPr>
        <w:t xml:space="preserve">causes human warts and is also known to cause uterine and cervix carcinomas. </w:t>
      </w:r>
      <w:r w:rsidR="00807D61" w:rsidRPr="001D4077">
        <w:rPr>
          <w:rFonts w:ascii="Times New Roman" w:hAnsi="Times New Roman" w:cs="Times New Roman"/>
          <w:sz w:val="24"/>
          <w:szCs w:val="24"/>
        </w:rPr>
        <w:t>To cause Cancer, this virus integrates specific viral replication genes into a host chromosome.</w:t>
      </w:r>
    </w:p>
    <w:p w:rsidR="004404CB" w:rsidRPr="001D4077" w:rsidRDefault="00E44852" w:rsidP="001D4077">
      <w:pPr>
        <w:spacing w:line="480" w:lineRule="auto"/>
        <w:rPr>
          <w:rFonts w:ascii="Times New Roman" w:hAnsi="Times New Roman" w:cs="Times New Roman"/>
          <w:sz w:val="24"/>
          <w:szCs w:val="24"/>
        </w:rPr>
      </w:pPr>
      <w:r w:rsidRPr="001D4077">
        <w:rPr>
          <w:rFonts w:ascii="Times New Roman" w:hAnsi="Times New Roman" w:cs="Times New Roman"/>
          <w:sz w:val="24"/>
          <w:szCs w:val="24"/>
        </w:rPr>
        <w:t>Tumors are usually named depending on their c</w:t>
      </w:r>
      <w:r w:rsidRPr="001D4077">
        <w:rPr>
          <w:rFonts w:ascii="Times New Roman" w:hAnsi="Times New Roman" w:cs="Times New Roman"/>
          <w:sz w:val="24"/>
          <w:szCs w:val="24"/>
        </w:rPr>
        <w:t>ells of origin, for example:</w:t>
      </w:r>
    </w:p>
    <w:p w:rsidR="004404CB" w:rsidRPr="001D4077" w:rsidRDefault="00E44852" w:rsidP="001D4077">
      <w:pPr>
        <w:pStyle w:val="ListParagraph"/>
        <w:numPr>
          <w:ilvl w:val="0"/>
          <w:numId w:val="6"/>
        </w:numPr>
        <w:spacing w:line="480" w:lineRule="auto"/>
        <w:rPr>
          <w:rFonts w:ascii="Times New Roman" w:hAnsi="Times New Roman" w:cs="Times New Roman"/>
          <w:sz w:val="24"/>
          <w:szCs w:val="24"/>
        </w:rPr>
      </w:pPr>
      <w:r w:rsidRPr="001D4077">
        <w:rPr>
          <w:rFonts w:ascii="Times New Roman" w:hAnsi="Times New Roman" w:cs="Times New Roman"/>
          <w:sz w:val="24"/>
          <w:szCs w:val="24"/>
        </w:rPr>
        <w:t xml:space="preserve">Sarcomas refer to cancer abnormalities that occur in the muscle, bone, fats, and connective </w:t>
      </w:r>
      <w:r w:rsidR="007D2981" w:rsidRPr="001D4077">
        <w:rPr>
          <w:rFonts w:ascii="Times New Roman" w:hAnsi="Times New Roman" w:cs="Times New Roman"/>
          <w:sz w:val="24"/>
          <w:szCs w:val="24"/>
        </w:rPr>
        <w:t>tissues.</w:t>
      </w:r>
    </w:p>
    <w:p w:rsidR="004404CB" w:rsidRPr="001D4077" w:rsidRDefault="00E44852" w:rsidP="001D4077">
      <w:pPr>
        <w:pStyle w:val="ListParagraph"/>
        <w:numPr>
          <w:ilvl w:val="0"/>
          <w:numId w:val="6"/>
        </w:numPr>
        <w:spacing w:line="480" w:lineRule="auto"/>
        <w:rPr>
          <w:rFonts w:ascii="Times New Roman" w:hAnsi="Times New Roman" w:cs="Times New Roman"/>
          <w:sz w:val="24"/>
          <w:szCs w:val="24"/>
        </w:rPr>
      </w:pPr>
      <w:r w:rsidRPr="001D4077">
        <w:rPr>
          <w:rFonts w:ascii="Times New Roman" w:hAnsi="Times New Roman" w:cs="Times New Roman"/>
          <w:sz w:val="24"/>
          <w:szCs w:val="24"/>
        </w:rPr>
        <w:t>Carcinomas are used to refer to Cancer that arises from epithelial cells.</w:t>
      </w:r>
    </w:p>
    <w:p w:rsidR="002B47F0" w:rsidRPr="001D4077" w:rsidRDefault="00E44852" w:rsidP="001D4077">
      <w:pPr>
        <w:pStyle w:val="ListParagraph"/>
        <w:numPr>
          <w:ilvl w:val="0"/>
          <w:numId w:val="6"/>
        </w:numPr>
        <w:spacing w:line="480" w:lineRule="auto"/>
        <w:rPr>
          <w:rFonts w:ascii="Times New Roman" w:hAnsi="Times New Roman" w:cs="Times New Roman"/>
          <w:sz w:val="24"/>
          <w:szCs w:val="24"/>
        </w:rPr>
      </w:pPr>
      <w:r w:rsidRPr="001D4077">
        <w:rPr>
          <w:rFonts w:ascii="Times New Roman" w:hAnsi="Times New Roman" w:cs="Times New Roman"/>
          <w:sz w:val="24"/>
          <w:szCs w:val="24"/>
        </w:rPr>
        <w:t>Leukemia is a tumor that originates from cancerous w</w:t>
      </w:r>
      <w:r w:rsidRPr="001D4077">
        <w:rPr>
          <w:rFonts w:ascii="Times New Roman" w:hAnsi="Times New Roman" w:cs="Times New Roman"/>
          <w:sz w:val="24"/>
          <w:szCs w:val="24"/>
        </w:rPr>
        <w:t xml:space="preserve">hite blood cells. </w:t>
      </w:r>
    </w:p>
    <w:p w:rsidR="002B47F0" w:rsidRPr="001D4077" w:rsidRDefault="00E44852" w:rsidP="001D4077">
      <w:pPr>
        <w:pStyle w:val="ListParagraph"/>
        <w:numPr>
          <w:ilvl w:val="0"/>
          <w:numId w:val="6"/>
        </w:numPr>
        <w:spacing w:line="480" w:lineRule="auto"/>
        <w:rPr>
          <w:rFonts w:ascii="Times New Roman" w:hAnsi="Times New Roman" w:cs="Times New Roman"/>
          <w:sz w:val="24"/>
          <w:szCs w:val="24"/>
        </w:rPr>
      </w:pPr>
      <w:r w:rsidRPr="001D4077">
        <w:rPr>
          <w:rFonts w:ascii="Times New Roman" w:hAnsi="Times New Roman" w:cs="Times New Roman"/>
          <w:sz w:val="24"/>
          <w:szCs w:val="24"/>
        </w:rPr>
        <w:t>Lymphoma is used to denote the malignancy of cells from the bone marrow.</w:t>
      </w:r>
    </w:p>
    <w:p w:rsidR="002B47F0" w:rsidRPr="001D4077" w:rsidRDefault="00E44852" w:rsidP="001D4077">
      <w:pPr>
        <w:pStyle w:val="ListParagraph"/>
        <w:numPr>
          <w:ilvl w:val="0"/>
          <w:numId w:val="6"/>
        </w:numPr>
        <w:spacing w:line="480" w:lineRule="auto"/>
        <w:rPr>
          <w:rFonts w:ascii="Times New Roman" w:hAnsi="Times New Roman" w:cs="Times New Roman"/>
          <w:sz w:val="24"/>
          <w:szCs w:val="24"/>
        </w:rPr>
      </w:pPr>
      <w:r w:rsidRPr="001D4077">
        <w:rPr>
          <w:rFonts w:ascii="Times New Roman" w:hAnsi="Times New Roman" w:cs="Times New Roman"/>
          <w:sz w:val="24"/>
          <w:szCs w:val="24"/>
        </w:rPr>
        <w:t>Myelomas, on the other hand, refer to cancers of white blood cells that synthesize antibodies.</w:t>
      </w:r>
    </w:p>
    <w:p w:rsidR="00784FDE" w:rsidRPr="001D4077" w:rsidRDefault="00784FDE" w:rsidP="001D4077">
      <w:pPr>
        <w:pStyle w:val="ListParagraph"/>
        <w:spacing w:line="480" w:lineRule="auto"/>
        <w:rPr>
          <w:rFonts w:ascii="Times New Roman" w:hAnsi="Times New Roman" w:cs="Times New Roman"/>
          <w:b/>
          <w:sz w:val="24"/>
          <w:szCs w:val="24"/>
        </w:rPr>
      </w:pPr>
    </w:p>
    <w:p w:rsidR="00784FDE" w:rsidRPr="001D4077" w:rsidRDefault="00784FDE" w:rsidP="001D4077">
      <w:pPr>
        <w:pStyle w:val="ListParagraph"/>
        <w:spacing w:line="480" w:lineRule="auto"/>
        <w:rPr>
          <w:rFonts w:ascii="Times New Roman" w:hAnsi="Times New Roman" w:cs="Times New Roman"/>
          <w:b/>
          <w:sz w:val="24"/>
          <w:szCs w:val="24"/>
        </w:rPr>
      </w:pPr>
    </w:p>
    <w:p w:rsidR="00784FDE" w:rsidRPr="001D4077" w:rsidRDefault="00784FDE" w:rsidP="001D4077">
      <w:pPr>
        <w:pStyle w:val="ListParagraph"/>
        <w:spacing w:line="480" w:lineRule="auto"/>
        <w:rPr>
          <w:rFonts w:ascii="Times New Roman" w:hAnsi="Times New Roman" w:cs="Times New Roman"/>
          <w:b/>
          <w:sz w:val="24"/>
          <w:szCs w:val="24"/>
        </w:rPr>
      </w:pPr>
    </w:p>
    <w:p w:rsidR="00784FDE" w:rsidRPr="001D4077" w:rsidRDefault="00784FDE" w:rsidP="001D4077">
      <w:pPr>
        <w:pStyle w:val="ListParagraph"/>
        <w:spacing w:line="480" w:lineRule="auto"/>
        <w:rPr>
          <w:rFonts w:ascii="Times New Roman" w:hAnsi="Times New Roman" w:cs="Times New Roman"/>
          <w:b/>
          <w:sz w:val="24"/>
          <w:szCs w:val="24"/>
        </w:rPr>
      </w:pPr>
    </w:p>
    <w:p w:rsidR="00784FDE" w:rsidRPr="001D4077" w:rsidRDefault="00784FDE" w:rsidP="001D4077">
      <w:pPr>
        <w:pStyle w:val="ListParagraph"/>
        <w:spacing w:line="480" w:lineRule="auto"/>
        <w:rPr>
          <w:rFonts w:ascii="Times New Roman" w:hAnsi="Times New Roman" w:cs="Times New Roman"/>
          <w:b/>
          <w:sz w:val="24"/>
          <w:szCs w:val="24"/>
        </w:rPr>
      </w:pPr>
    </w:p>
    <w:p w:rsidR="008C0362" w:rsidRPr="001D4077" w:rsidRDefault="008C0362" w:rsidP="001D4077">
      <w:pPr>
        <w:pStyle w:val="ListParagraph"/>
        <w:spacing w:line="480" w:lineRule="auto"/>
        <w:rPr>
          <w:rFonts w:ascii="Times New Roman" w:hAnsi="Times New Roman" w:cs="Times New Roman"/>
          <w:b/>
          <w:sz w:val="24"/>
          <w:szCs w:val="24"/>
        </w:rPr>
      </w:pPr>
    </w:p>
    <w:p w:rsidR="008C0362" w:rsidRPr="001D4077" w:rsidRDefault="008C0362" w:rsidP="001D4077">
      <w:pPr>
        <w:pStyle w:val="ListParagraph"/>
        <w:spacing w:line="480" w:lineRule="auto"/>
        <w:rPr>
          <w:rFonts w:ascii="Times New Roman" w:hAnsi="Times New Roman" w:cs="Times New Roman"/>
          <w:b/>
          <w:sz w:val="24"/>
          <w:szCs w:val="24"/>
        </w:rPr>
      </w:pPr>
    </w:p>
    <w:p w:rsidR="00BD501D" w:rsidRPr="001D4077" w:rsidRDefault="00E44852" w:rsidP="001D4077">
      <w:pPr>
        <w:pStyle w:val="ListParagraph"/>
        <w:spacing w:line="480" w:lineRule="auto"/>
        <w:rPr>
          <w:rFonts w:ascii="Times New Roman" w:hAnsi="Times New Roman" w:cs="Times New Roman"/>
          <w:b/>
          <w:i/>
          <w:sz w:val="24"/>
          <w:szCs w:val="24"/>
        </w:rPr>
      </w:pPr>
      <w:r w:rsidRPr="001D4077">
        <w:rPr>
          <w:rFonts w:ascii="Times New Roman" w:hAnsi="Times New Roman" w:cs="Times New Roman"/>
          <w:b/>
          <w:i/>
          <w:sz w:val="24"/>
          <w:szCs w:val="24"/>
        </w:rPr>
        <w:t>Figure</w:t>
      </w:r>
      <w:r w:rsidR="00A17C13" w:rsidRPr="001D4077">
        <w:rPr>
          <w:rFonts w:ascii="Times New Roman" w:hAnsi="Times New Roman" w:cs="Times New Roman"/>
          <w:b/>
          <w:i/>
          <w:sz w:val="24"/>
          <w:szCs w:val="24"/>
        </w:rPr>
        <w:t xml:space="preserve"> 2</w:t>
      </w:r>
      <w:r w:rsidRPr="001D4077">
        <w:rPr>
          <w:rFonts w:ascii="Times New Roman" w:hAnsi="Times New Roman" w:cs="Times New Roman"/>
          <w:b/>
          <w:i/>
          <w:sz w:val="24"/>
          <w:szCs w:val="24"/>
        </w:rPr>
        <w:t>: tumor suppressor genes</w:t>
      </w:r>
    </w:p>
    <w:tbl>
      <w:tblPr>
        <w:tblStyle w:val="TableGrid"/>
        <w:tblW w:w="0" w:type="auto"/>
        <w:tblInd w:w="-176" w:type="dxa"/>
        <w:tblLook w:val="04A0" w:firstRow="1" w:lastRow="0" w:firstColumn="1" w:lastColumn="0" w:noHBand="0" w:noVBand="1"/>
      </w:tblPr>
      <w:tblGrid>
        <w:gridCol w:w="4964"/>
        <w:gridCol w:w="4676"/>
      </w:tblGrid>
      <w:tr w:rsidR="00276040" w:rsidTr="00CA1C4D">
        <w:tc>
          <w:tcPr>
            <w:tcW w:w="4964" w:type="dxa"/>
          </w:tcPr>
          <w:p w:rsidR="00940BFC" w:rsidRPr="001D4077" w:rsidRDefault="00E44852" w:rsidP="001D4077">
            <w:pPr>
              <w:tabs>
                <w:tab w:val="left" w:pos="1335"/>
              </w:tabs>
              <w:spacing w:line="480" w:lineRule="auto"/>
              <w:rPr>
                <w:rFonts w:ascii="Times New Roman" w:hAnsi="Times New Roman" w:cs="Times New Roman"/>
                <w:b/>
                <w:sz w:val="24"/>
                <w:szCs w:val="24"/>
              </w:rPr>
            </w:pPr>
            <w:r w:rsidRPr="001D4077">
              <w:rPr>
                <w:rFonts w:ascii="Times New Roman" w:hAnsi="Times New Roman" w:cs="Times New Roman"/>
                <w:b/>
                <w:sz w:val="24"/>
                <w:szCs w:val="24"/>
              </w:rPr>
              <w:t>Normal p53</w:t>
            </w:r>
          </w:p>
        </w:tc>
        <w:tc>
          <w:tcPr>
            <w:tcW w:w="4676" w:type="dxa"/>
          </w:tcPr>
          <w:p w:rsidR="00940BFC" w:rsidRPr="001D4077" w:rsidRDefault="00E44852" w:rsidP="001D4077">
            <w:pPr>
              <w:tabs>
                <w:tab w:val="left" w:pos="1335"/>
              </w:tabs>
              <w:spacing w:line="480" w:lineRule="auto"/>
              <w:rPr>
                <w:rFonts w:ascii="Times New Roman" w:hAnsi="Times New Roman" w:cs="Times New Roman"/>
                <w:b/>
                <w:sz w:val="24"/>
                <w:szCs w:val="24"/>
              </w:rPr>
            </w:pPr>
            <w:r w:rsidRPr="001D4077">
              <w:rPr>
                <w:rFonts w:ascii="Times New Roman" w:hAnsi="Times New Roman" w:cs="Times New Roman"/>
                <w:b/>
                <w:sz w:val="24"/>
                <w:szCs w:val="24"/>
              </w:rPr>
              <w:t>Mutated p53</w:t>
            </w:r>
          </w:p>
        </w:tc>
      </w:tr>
      <w:tr w:rsidR="00276040" w:rsidTr="00CA1C4D">
        <w:trPr>
          <w:trHeight w:val="7215"/>
        </w:trPr>
        <w:tc>
          <w:tcPr>
            <w:tcW w:w="4964" w:type="dxa"/>
          </w:tcPr>
          <w:p w:rsidR="00940BFC" w:rsidRPr="001D4077" w:rsidRDefault="00E44852" w:rsidP="001D4077">
            <w:pPr>
              <w:tabs>
                <w:tab w:val="left" w:pos="1335"/>
              </w:tabs>
              <w:spacing w:line="480" w:lineRule="auto"/>
              <w:rPr>
                <w:rFonts w:ascii="Times New Roman" w:hAnsi="Times New Roman" w:cs="Times New Roman"/>
                <w:sz w:val="24"/>
                <w:szCs w:val="24"/>
              </w:rPr>
            </w:pPr>
            <w:r w:rsidRPr="001D4077">
              <w:rPr>
                <w:rFonts w:ascii="Times New Roman" w:hAnsi="Times New Roman" w:cs="Times New Roman"/>
                <w:noProof/>
                <w:sz w:val="24"/>
                <w:szCs w:val="24"/>
              </w:rPr>
              <w:lastRenderedPageBreak/>
              <mc:AlternateContent>
                <mc:Choice Requires="wps">
                  <w:drawing>
                    <wp:anchor distT="0" distB="0" distL="114300" distR="114300" simplePos="0" relativeHeight="251672576" behindDoc="0" locked="0" layoutInCell="1" allowOverlap="1">
                      <wp:simplePos x="0" y="0"/>
                      <wp:positionH relativeFrom="column">
                        <wp:posOffset>561975</wp:posOffset>
                      </wp:positionH>
                      <wp:positionV relativeFrom="paragraph">
                        <wp:posOffset>911860</wp:posOffset>
                      </wp:positionV>
                      <wp:extent cx="1771650" cy="7239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1771650" cy="723900"/>
                              </a:xfrm>
                              <a:prstGeom prst="rect">
                                <a:avLst/>
                              </a:prstGeom>
                              <a:solidFill>
                                <a:schemeClr val="bg1">
                                  <a:lumMod val="95000"/>
                                </a:schemeClr>
                              </a:solidFill>
                            </wps:spPr>
                            <wps:style>
                              <a:lnRef idx="2">
                                <a:schemeClr val="accent6"/>
                              </a:lnRef>
                              <a:fillRef idx="1">
                                <a:schemeClr val="lt1"/>
                              </a:fillRef>
                              <a:effectRef idx="0">
                                <a:schemeClr val="accent6"/>
                              </a:effectRef>
                              <a:fontRef idx="minor">
                                <a:schemeClr val="dk1"/>
                              </a:fontRef>
                            </wps:style>
                            <wps:txbx>
                              <w:txbxContent>
                                <w:p w:rsidR="00E557A9" w:rsidRDefault="00E44852" w:rsidP="007432F0">
                                  <w:pPr>
                                    <w:jc w:val="center"/>
                                  </w:pPr>
                                  <w:r>
                                    <w:t>DNA damage cell cycle abnormalities Hypoxia</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0" o:spid="_x0000_s1032" style="width:139.5pt;height:57pt;margin-top:71.8pt;margin-left:44.25pt;mso-height-percent:0;mso-height-relative:margin;mso-width-percent:0;mso-width-relative:margin;mso-wrap-distance-bottom:0;mso-wrap-distance-left:9pt;mso-wrap-distance-right:9pt;mso-wrap-distance-top:0;mso-wrap-style:square;position:absolute;visibility:visible;v-text-anchor:middle;z-index:251673600" fillcolor="#f2f2f2" strokecolor="#f79646" strokeweight="2pt">
                      <v:textbox>
                        <w:txbxContent>
                          <w:p w:rsidR="00E557A9" w:rsidP="007432F0">
                            <w:pPr>
                              <w:jc w:val="center"/>
                            </w:pPr>
                            <w:r>
                              <w:t>DNA damage cell</w:t>
                            </w:r>
                            <w:r>
                              <w:t xml:space="preserve"> cycle abnormalities Hypoxia</w:t>
                            </w:r>
                          </w:p>
                        </w:txbxContent>
                      </v:textbox>
                    </v:rect>
                  </w:pict>
                </mc:Fallback>
              </mc:AlternateContent>
            </w:r>
            <w:r w:rsidR="000533D2" w:rsidRPr="001D4077">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simplePos x="0" y="0"/>
                      <wp:positionH relativeFrom="column">
                        <wp:posOffset>1064260</wp:posOffset>
                      </wp:positionH>
                      <wp:positionV relativeFrom="paragraph">
                        <wp:posOffset>2997835</wp:posOffset>
                      </wp:positionV>
                      <wp:extent cx="390525" cy="19050"/>
                      <wp:effectExtent l="0" t="76200" r="9525" b="95250"/>
                      <wp:wrapNone/>
                      <wp:docPr id="20" name="Straight Arrow Connector 20"/>
                      <wp:cNvGraphicFramePr/>
                      <a:graphic xmlns:a="http://schemas.openxmlformats.org/drawingml/2006/main">
                        <a:graphicData uri="http://schemas.microsoft.com/office/word/2010/wordprocessingShape">
                          <wps:wsp>
                            <wps:cNvCnPr/>
                            <wps:spPr>
                              <a:xfrm flipV="1">
                                <a:off x="0" y="0"/>
                                <a:ext cx="390525" cy="190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20" o:spid="_x0000_s1033" type="#_x0000_t32" style="width:30.75pt;height:1.5pt;margin-top:236.05pt;margin-left:83.8pt;flip:y;mso-wrap-distance-bottom:0;mso-wrap-distance-left:9pt;mso-wrap-distance-right:9pt;mso-wrap-distance-top:0;mso-wrap-style:square;position:absolute;visibility:visible;z-index:251698176" strokecolor="black">
                      <v:stroke endarrow="open"/>
                    </v:shape>
                  </w:pict>
                </mc:Fallback>
              </mc:AlternateContent>
            </w:r>
            <w:r w:rsidR="00DB578F" w:rsidRPr="001D4077">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simplePos x="0" y="0"/>
                      <wp:positionH relativeFrom="column">
                        <wp:posOffset>654685</wp:posOffset>
                      </wp:positionH>
                      <wp:positionV relativeFrom="paragraph">
                        <wp:posOffset>3778885</wp:posOffset>
                      </wp:positionV>
                      <wp:extent cx="0" cy="161925"/>
                      <wp:effectExtent l="95250" t="0" r="57150" b="66675"/>
                      <wp:wrapNone/>
                      <wp:docPr id="19" name="Straight Arrow Connector 19"/>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9" o:spid="_x0000_s1034" type="#_x0000_t32" style="width:0;height:12.75pt;margin-top:297.55pt;margin-left:51.55pt;mso-height-percent:0;mso-height-relative:margin;mso-wrap-distance-bottom:0;mso-wrap-distance-left:9pt;mso-wrap-distance-right:9pt;mso-wrap-distance-top:0;mso-wrap-style:square;position:absolute;visibility:visible;z-index:251696128" strokecolor="black">
                      <v:stroke endarrow="open"/>
                    </v:shape>
                  </w:pict>
                </mc:Fallback>
              </mc:AlternateContent>
            </w:r>
            <w:r w:rsidR="009928C2" w:rsidRPr="001D4077">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simplePos x="0" y="0"/>
                      <wp:positionH relativeFrom="column">
                        <wp:posOffset>635635</wp:posOffset>
                      </wp:positionH>
                      <wp:positionV relativeFrom="paragraph">
                        <wp:posOffset>3140710</wp:posOffset>
                      </wp:positionV>
                      <wp:extent cx="19050" cy="304800"/>
                      <wp:effectExtent l="76200" t="0" r="57150" b="57150"/>
                      <wp:wrapNone/>
                      <wp:docPr id="15" name="Straight Arrow Connector 15"/>
                      <wp:cNvGraphicFramePr/>
                      <a:graphic xmlns:a="http://schemas.openxmlformats.org/drawingml/2006/main">
                        <a:graphicData uri="http://schemas.microsoft.com/office/word/2010/wordprocessingShape">
                          <wps:wsp>
                            <wps:cNvCnPr/>
                            <wps:spPr>
                              <a:xfrm>
                                <a:off x="0" y="0"/>
                                <a:ext cx="19050" cy="3048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5" o:spid="_x0000_s1035" type="#_x0000_t32" style="width:1.5pt;height:24pt;margin-top:247.3pt;margin-left:50.05pt;mso-wrap-distance-bottom:0;mso-wrap-distance-left:9pt;mso-wrap-distance-right:9pt;mso-wrap-distance-top:0;mso-wrap-style:square;position:absolute;visibility:visible;z-index:251694080" strokecolor="black">
                      <v:stroke endarrow="open"/>
                    </v:shape>
                  </w:pict>
                </mc:Fallback>
              </mc:AlternateContent>
            </w:r>
            <w:r w:rsidR="001C1C48" w:rsidRPr="001D4077">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simplePos x="0" y="0"/>
                      <wp:positionH relativeFrom="column">
                        <wp:posOffset>1007110</wp:posOffset>
                      </wp:positionH>
                      <wp:positionV relativeFrom="paragraph">
                        <wp:posOffset>2140585</wp:posOffset>
                      </wp:positionV>
                      <wp:extent cx="333375" cy="409575"/>
                      <wp:effectExtent l="38100" t="0" r="28575" b="47625"/>
                      <wp:wrapNone/>
                      <wp:docPr id="5" name="Straight Arrow Connector 5"/>
                      <wp:cNvGraphicFramePr/>
                      <a:graphic xmlns:a="http://schemas.openxmlformats.org/drawingml/2006/main">
                        <a:graphicData uri="http://schemas.microsoft.com/office/word/2010/wordprocessingShape">
                          <wps:wsp>
                            <wps:cNvCnPr/>
                            <wps:spPr>
                              <a:xfrm flipH="1">
                                <a:off x="0" y="0"/>
                                <a:ext cx="333375" cy="4095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5" o:spid="_x0000_s1036" type="#_x0000_t32" style="width:26.25pt;height:32.25pt;margin-top:168.55pt;margin-left:79.3pt;flip:x;mso-height-percent:0;mso-height-relative:margin;mso-width-percent:0;mso-width-relative:margin;mso-wrap-distance-bottom:0;mso-wrap-distance-left:9pt;mso-wrap-distance-right:9pt;mso-wrap-distance-top:0;mso-wrap-style:square;position:absolute;visibility:visible;z-index:251689984" strokecolor="black">
                      <v:stroke endarrow="open"/>
                    </v:shape>
                  </w:pict>
                </mc:Fallback>
              </mc:AlternateContent>
            </w:r>
            <w:r w:rsidR="00B309BC" w:rsidRPr="001D4077">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simplePos x="0" y="0"/>
                      <wp:positionH relativeFrom="column">
                        <wp:posOffset>1340485</wp:posOffset>
                      </wp:positionH>
                      <wp:positionV relativeFrom="paragraph">
                        <wp:posOffset>2140585</wp:posOffset>
                      </wp:positionV>
                      <wp:extent cx="323850" cy="476250"/>
                      <wp:effectExtent l="0" t="0" r="76200" b="57150"/>
                      <wp:wrapNone/>
                      <wp:docPr id="9" name="Straight Arrow Connector 9"/>
                      <wp:cNvGraphicFramePr/>
                      <a:graphic xmlns:a="http://schemas.openxmlformats.org/drawingml/2006/main">
                        <a:graphicData uri="http://schemas.microsoft.com/office/word/2010/wordprocessingShape">
                          <wps:wsp>
                            <wps:cNvCnPr/>
                            <wps:spPr>
                              <a:xfrm>
                                <a:off x="0" y="0"/>
                                <a:ext cx="323850" cy="4762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9" o:spid="_x0000_s1037" type="#_x0000_t32" style="width:25.5pt;height:37.5pt;margin-top:168.55pt;margin-left:105.55pt;mso-wrap-distance-bottom:0;mso-wrap-distance-left:9pt;mso-wrap-distance-right:9pt;mso-wrap-distance-top:0;mso-wrap-style:square;position:absolute;visibility:visible;z-index:251692032" strokecolor="black">
                      <v:stroke endarrow="open"/>
                    </v:shape>
                  </w:pict>
                </mc:Fallback>
              </mc:AlternateContent>
            </w:r>
            <w:r w:rsidR="00A75051" w:rsidRPr="001D4077">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1159510</wp:posOffset>
                      </wp:positionH>
                      <wp:positionV relativeFrom="paragraph">
                        <wp:posOffset>1692910</wp:posOffset>
                      </wp:positionV>
                      <wp:extent cx="447675" cy="400050"/>
                      <wp:effectExtent l="0" t="0" r="28575" b="19050"/>
                      <wp:wrapNone/>
                      <wp:docPr id="11" name="Rounded Rectangle 11"/>
                      <wp:cNvGraphicFramePr/>
                      <a:graphic xmlns:a="http://schemas.openxmlformats.org/drawingml/2006/main">
                        <a:graphicData uri="http://schemas.microsoft.com/office/word/2010/wordprocessingShape">
                          <wps:wsp>
                            <wps:cNvSpPr/>
                            <wps:spPr>
                              <a:xfrm>
                                <a:off x="0" y="0"/>
                                <a:ext cx="447675" cy="400050"/>
                              </a:xfrm>
                              <a:prstGeom prst="roundRect">
                                <a:avLst>
                                  <a:gd name="adj" fmla="val 0"/>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E557A9" w:rsidRDefault="00E44852" w:rsidP="00B01BA3">
                                  <w:pPr>
                                    <w:jc w:val="center"/>
                                  </w:pPr>
                                  <w:r>
                                    <w:t>p53</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11" o:spid="_x0000_s1038" style="width:35.25pt;height:31.5pt;margin-top:133.3pt;margin-left:91.3pt;mso-height-percent:0;mso-height-relative:margin;mso-width-percent:0;mso-width-relative:margin;mso-wrap-distance-bottom:0;mso-wrap-distance-left:9pt;mso-wrap-distance-right:9pt;mso-wrap-distance-top:0;mso-wrap-style:square;position:absolute;visibility:visible;v-text-anchor:middle;z-index:251675648" arcsize="0" fillcolor="#e36c0a" strokecolor="#243f60" strokeweight="2pt">
                      <v:textbox>
                        <w:txbxContent>
                          <w:p w:rsidR="00E557A9" w:rsidP="00B01BA3">
                            <w:pPr>
                              <w:jc w:val="center"/>
                            </w:pPr>
                            <w:r>
                              <w:t>p53</w:t>
                            </w:r>
                          </w:p>
                        </w:txbxContent>
                      </v:textbox>
                    </v:roundrect>
                  </w:pict>
                </mc:Fallback>
              </mc:AlternateContent>
            </w:r>
            <w:r w:rsidR="007A0C7A" w:rsidRPr="001D4077">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1340485</wp:posOffset>
                      </wp:positionH>
                      <wp:positionV relativeFrom="paragraph">
                        <wp:posOffset>2616835</wp:posOffset>
                      </wp:positionV>
                      <wp:extent cx="1047750" cy="6858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1047750" cy="685800"/>
                              </a:xfrm>
                              <a:prstGeom prst="rect">
                                <a:avLst/>
                              </a:prstGeom>
                              <a:solidFill>
                                <a:schemeClr val="bg1">
                                  <a:lumMod val="95000"/>
                                </a:schemeClr>
                              </a:solidFill>
                            </wps:spPr>
                            <wps:style>
                              <a:lnRef idx="2">
                                <a:schemeClr val="accent6"/>
                              </a:lnRef>
                              <a:fillRef idx="1">
                                <a:schemeClr val="lt1"/>
                              </a:fillRef>
                              <a:effectRef idx="0">
                                <a:schemeClr val="accent6"/>
                              </a:effectRef>
                              <a:fontRef idx="minor">
                                <a:schemeClr val="dk1"/>
                              </a:fontRef>
                            </wps:style>
                            <wps:txbx>
                              <w:txbxContent>
                                <w:p w:rsidR="00E557A9" w:rsidRDefault="00E44852" w:rsidP="00F24602">
                                  <w:pPr>
                                    <w:jc w:val="center"/>
                                  </w:pPr>
                                  <w:r>
                                    <w:t>Apoptosis (programmed cell death)</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3" o:spid="_x0000_s1039" style="width:82.5pt;height:54pt;margin-top:206.05pt;margin-left:105.55pt;mso-height-percent:0;mso-height-relative:margin;mso-width-percent:0;mso-width-relative:margin;mso-wrap-distance-bottom:0;mso-wrap-distance-left:9pt;mso-wrap-distance-right:9pt;mso-wrap-distance-top:0;mso-wrap-style:square;position:absolute;visibility:visible;v-text-anchor:middle;z-index:251679744" fillcolor="#f2f2f2" strokecolor="#f79646" strokeweight="2pt">
                      <v:textbox>
                        <w:txbxContent>
                          <w:p w:rsidR="00E557A9" w:rsidP="00F24602">
                            <w:pPr>
                              <w:jc w:val="center"/>
                            </w:pPr>
                            <w:r>
                              <w:t>Apoptosis (programmed cell death)</w:t>
                            </w:r>
                          </w:p>
                        </w:txbxContent>
                      </v:textbox>
                    </v:rect>
                  </w:pict>
                </mc:Fallback>
              </mc:AlternateContent>
            </w:r>
            <w:r w:rsidR="00206539" w:rsidRPr="001D4077">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378460</wp:posOffset>
                      </wp:positionH>
                      <wp:positionV relativeFrom="paragraph">
                        <wp:posOffset>2616835</wp:posOffset>
                      </wp:positionV>
                      <wp:extent cx="771525" cy="180975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771525" cy="1809750"/>
                              </a:xfrm>
                              <a:prstGeom prst="rect">
                                <a:avLst/>
                              </a:prstGeom>
                              <a:solidFill>
                                <a:schemeClr val="bg1">
                                  <a:lumMod val="95000"/>
                                </a:schemeClr>
                              </a:solidFill>
                              <a:ln>
                                <a:solidFill>
                                  <a:schemeClr val="bg1">
                                    <a:lumMod val="95000"/>
                                  </a:schemeClr>
                                </a:solidFill>
                              </a:ln>
                            </wps:spPr>
                            <wps:style>
                              <a:lnRef idx="2">
                                <a:schemeClr val="accent6"/>
                              </a:lnRef>
                              <a:fillRef idx="1">
                                <a:schemeClr val="lt1"/>
                              </a:fillRef>
                              <a:effectRef idx="0">
                                <a:schemeClr val="accent6"/>
                              </a:effectRef>
                              <a:fontRef idx="minor">
                                <a:schemeClr val="dk1"/>
                              </a:fontRef>
                            </wps:style>
                            <wps:txbx>
                              <w:txbxContent>
                                <w:p w:rsidR="00E557A9" w:rsidRDefault="00E44852" w:rsidP="004C4F4A">
                                  <w:pPr>
                                    <w:spacing w:line="240" w:lineRule="auto"/>
                                  </w:pPr>
                                  <w:r>
                                    <w:t>Cell cycle arrest</w:t>
                                  </w:r>
                                </w:p>
                                <w:p w:rsidR="00E557A9" w:rsidRDefault="00E557A9" w:rsidP="00206539"/>
                                <w:p w:rsidR="00E557A9" w:rsidRDefault="00E44852" w:rsidP="004C4F4A">
                                  <w:pPr>
                                    <w:spacing w:line="240" w:lineRule="auto"/>
                                  </w:pPr>
                                  <w:r>
                                    <w:t>DNA repair</w:t>
                                  </w:r>
                                </w:p>
                                <w:p w:rsidR="00E557A9" w:rsidRDefault="00E44852" w:rsidP="004C4F4A">
                                  <w:pPr>
                                    <w:spacing w:line="240" w:lineRule="auto"/>
                                  </w:pPr>
                                  <w:r>
                                    <w:t>Cell cycle restart</w:t>
                                  </w:r>
                                </w:p>
                                <w:p w:rsidR="00E557A9" w:rsidRDefault="00E557A9" w:rsidP="00206539"/>
                                <w:p w:rsidR="00E557A9" w:rsidRDefault="00E557A9" w:rsidP="00206539"/>
                                <w:p w:rsidR="00E557A9" w:rsidRDefault="00E557A9" w:rsidP="00206539"/>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2" o:spid="_x0000_s1040" style="width:60.75pt;height:142.5pt;margin-top:206.05pt;margin-left:29.8pt;mso-height-percent:0;mso-height-relative:margin;mso-width-percent:0;mso-width-relative:margin;mso-wrap-distance-bottom:0;mso-wrap-distance-left:9pt;mso-wrap-distance-right:9pt;mso-wrap-distance-top:0;mso-wrap-style:square;position:absolute;visibility:visible;v-text-anchor:middle;z-index:251677696" fillcolor="#f2f2f2" strokecolor="#f2f2f2" strokeweight="2pt">
                      <v:textbox>
                        <w:txbxContent>
                          <w:p w:rsidR="00E557A9" w:rsidP="004C4F4A">
                            <w:pPr>
                              <w:spacing w:line="240" w:lineRule="auto"/>
                            </w:pPr>
                            <w:r>
                              <w:t>Cell cycle arrest</w:t>
                            </w:r>
                          </w:p>
                          <w:p w:rsidR="00E557A9" w:rsidP="00206539"/>
                          <w:p w:rsidR="00E557A9" w:rsidP="004C4F4A">
                            <w:pPr>
                              <w:spacing w:line="240" w:lineRule="auto"/>
                            </w:pPr>
                            <w:r>
                              <w:t>DNA repair</w:t>
                            </w:r>
                          </w:p>
                          <w:p w:rsidR="00E557A9" w:rsidP="004C4F4A">
                            <w:pPr>
                              <w:spacing w:line="240" w:lineRule="auto"/>
                            </w:pPr>
                            <w:r>
                              <w:t>Cell cycle restart</w:t>
                            </w:r>
                          </w:p>
                          <w:p w:rsidR="00E557A9" w:rsidP="00206539"/>
                          <w:p w:rsidR="00E557A9" w:rsidP="00206539"/>
                          <w:p w:rsidR="00E557A9" w:rsidP="00206539"/>
                        </w:txbxContent>
                      </v:textbox>
                    </v:rect>
                  </w:pict>
                </mc:Fallback>
              </mc:AlternateContent>
            </w:r>
            <w:r w:rsidR="007A0C7A" w:rsidRPr="001D4077">
              <w:rPr>
                <w:rFonts w:ascii="Times New Roman" w:hAnsi="Times New Roman" w:cs="Times New Roman"/>
                <w:sz w:val="24"/>
                <w:szCs w:val="24"/>
              </w:rPr>
              <w:t>When</w:t>
            </w:r>
            <w:r w:rsidR="003F3E08" w:rsidRPr="001D4077">
              <w:rPr>
                <w:rFonts w:ascii="Times New Roman" w:hAnsi="Times New Roman" w:cs="Times New Roman"/>
                <w:sz w:val="24"/>
                <w:szCs w:val="24"/>
              </w:rPr>
              <w:t xml:space="preserve"> cellular damage occurs</w:t>
            </w:r>
            <w:r w:rsidR="007A0C7A" w:rsidRPr="001D4077">
              <w:rPr>
                <w:rFonts w:ascii="Times New Roman" w:hAnsi="Times New Roman" w:cs="Times New Roman"/>
                <w:sz w:val="24"/>
                <w:szCs w:val="24"/>
              </w:rPr>
              <w:t>,</w:t>
            </w:r>
            <w:r w:rsidR="003F3E08" w:rsidRPr="001D4077">
              <w:rPr>
                <w:rFonts w:ascii="Times New Roman" w:hAnsi="Times New Roman" w:cs="Times New Roman"/>
                <w:sz w:val="24"/>
                <w:szCs w:val="24"/>
              </w:rPr>
              <w:t xml:space="preserve"> p53 arrests</w:t>
            </w:r>
            <w:r w:rsidR="007A0C7A" w:rsidRPr="001D4077">
              <w:rPr>
                <w:rFonts w:ascii="Times New Roman" w:hAnsi="Times New Roman" w:cs="Times New Roman"/>
                <w:sz w:val="24"/>
                <w:szCs w:val="24"/>
              </w:rPr>
              <w:t xml:space="preserve"> the cell cycle until the damage is repaired. F damage cannot be repaired, apoptosis occurs</w:t>
            </w:r>
            <w:r w:rsidR="00666B83" w:rsidRPr="001D4077">
              <w:rPr>
                <w:rFonts w:ascii="Times New Roman" w:hAnsi="Times New Roman" w:cs="Times New Roman"/>
                <w:sz w:val="24"/>
                <w:szCs w:val="24"/>
              </w:rPr>
              <w:t>.</w:t>
            </w:r>
          </w:p>
        </w:tc>
        <w:tc>
          <w:tcPr>
            <w:tcW w:w="4676" w:type="dxa"/>
          </w:tcPr>
          <w:p w:rsidR="00940BFC" w:rsidRPr="001D4077" w:rsidRDefault="00E44852" w:rsidP="001D4077">
            <w:pPr>
              <w:tabs>
                <w:tab w:val="left" w:pos="1335"/>
              </w:tabs>
              <w:spacing w:line="480" w:lineRule="auto"/>
              <w:rPr>
                <w:rFonts w:ascii="Times New Roman" w:hAnsi="Times New Roman" w:cs="Times New Roman"/>
                <w:sz w:val="24"/>
                <w:szCs w:val="24"/>
              </w:rPr>
            </w:pPr>
            <w:r w:rsidRPr="001D4077">
              <w:rPr>
                <w:rFonts w:ascii="Times New Roman" w:hAnsi="Times New Roman" w:cs="Times New Roman"/>
                <w:b/>
                <w:noProof/>
                <w:sz w:val="24"/>
                <w:szCs w:val="24"/>
              </w:rPr>
              <mc:AlternateContent>
                <mc:Choice Requires="wps">
                  <w:drawing>
                    <wp:anchor distT="0" distB="0" distL="114300" distR="114300" simplePos="0" relativeHeight="251680768" behindDoc="0" locked="0" layoutInCell="1" allowOverlap="1">
                      <wp:simplePos x="0" y="0"/>
                      <wp:positionH relativeFrom="column">
                        <wp:posOffset>267335</wp:posOffset>
                      </wp:positionH>
                      <wp:positionV relativeFrom="paragraph">
                        <wp:posOffset>911860</wp:posOffset>
                      </wp:positionV>
                      <wp:extent cx="1771650" cy="7239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1771650" cy="723900"/>
                              </a:xfrm>
                              <a:prstGeom prst="rect">
                                <a:avLst/>
                              </a:prstGeom>
                              <a:solidFill>
                                <a:schemeClr val="bg1">
                                  <a:lumMod val="95000"/>
                                </a:schemeClr>
                              </a:solidFill>
                              <a:ln w="25400">
                                <a:solidFill>
                                  <a:srgbClr val="F79646"/>
                                </a:solidFill>
                                <a:prstDash val="solid"/>
                              </a:ln>
                              <a:effectLst/>
                            </wps:spPr>
                            <wps:txbx>
                              <w:txbxContent>
                                <w:p w:rsidR="00E557A9" w:rsidRDefault="00E44852" w:rsidP="00F37478">
                                  <w:pPr>
                                    <w:jc w:val="center"/>
                                  </w:pPr>
                                  <w:r>
                                    <w:t>DNA damage cell cycle abnormalities Hypoxia</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4" o:spid="_x0000_s1041" style="width:139.5pt;height:57pt;margin-top:71.8pt;margin-left:21.05pt;mso-height-percent:0;mso-height-relative:margin;mso-width-percent:0;mso-width-relative:margin;mso-wrap-distance-bottom:0;mso-wrap-distance-left:9pt;mso-wrap-distance-right:9pt;mso-wrap-distance-top:0;mso-wrap-style:square;position:absolute;visibility:visible;v-text-anchor:middle;z-index:251681792" fillcolor="#f2f2f2" strokecolor="#f79646" strokeweight="2pt">
                      <v:textbox>
                        <w:txbxContent>
                          <w:p w:rsidR="00E557A9" w:rsidP="00F37478">
                            <w:pPr>
                              <w:jc w:val="center"/>
                            </w:pPr>
                            <w:r>
                              <w:t>DNA damage cell cycle abnormalities Hypoxia</w:t>
                            </w:r>
                          </w:p>
                        </w:txbxContent>
                      </v:textbox>
                    </v:rect>
                  </w:pict>
                </mc:Fallback>
              </mc:AlternateContent>
            </w:r>
            <w:r w:rsidR="0075399A" w:rsidRPr="001D4077">
              <w:rPr>
                <w:rFonts w:ascii="Times New Roman" w:hAnsi="Times New Roman" w:cs="Times New Roman"/>
                <w:b/>
                <w:noProof/>
                <w:sz w:val="24"/>
                <w:szCs w:val="24"/>
              </w:rPr>
              <mc:AlternateContent>
                <mc:Choice Requires="wps">
                  <w:drawing>
                    <wp:anchor distT="0" distB="0" distL="114300" distR="114300" simplePos="0" relativeHeight="251701248" behindDoc="0" locked="0" layoutInCell="1" allowOverlap="1">
                      <wp:simplePos x="0" y="0"/>
                      <wp:positionH relativeFrom="column">
                        <wp:posOffset>1417320</wp:posOffset>
                      </wp:positionH>
                      <wp:positionV relativeFrom="paragraph">
                        <wp:posOffset>3216910</wp:posOffset>
                      </wp:positionV>
                      <wp:extent cx="19050" cy="381000"/>
                      <wp:effectExtent l="76200" t="0" r="95250" b="57150"/>
                      <wp:wrapNone/>
                      <wp:docPr id="23" name="Straight Arrow Connector 23"/>
                      <wp:cNvGraphicFramePr/>
                      <a:graphic xmlns:a="http://schemas.openxmlformats.org/drawingml/2006/main">
                        <a:graphicData uri="http://schemas.microsoft.com/office/word/2010/wordprocessingShape">
                          <wps:wsp>
                            <wps:cNvCnPr/>
                            <wps:spPr>
                              <a:xfrm>
                                <a:off x="0" y="0"/>
                                <a:ext cx="19050" cy="3810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23" o:spid="_x0000_s1042" type="#_x0000_t32" style="width:1.5pt;height:30pt;margin-top:253.3pt;margin-left:111.6pt;mso-wrap-distance-bottom:0;mso-wrap-distance-left:9pt;mso-wrap-distance-right:9pt;mso-wrap-distance-top:0;mso-wrap-style:square;position:absolute;visibility:visible;z-index:251702272" strokecolor="black">
                      <v:stroke endarrow="open"/>
                    </v:shape>
                  </w:pict>
                </mc:Fallback>
              </mc:AlternateContent>
            </w:r>
            <w:r w:rsidR="00C114C9" w:rsidRPr="001D4077">
              <w:rPr>
                <w:rFonts w:ascii="Times New Roman" w:hAnsi="Times New Roman" w:cs="Times New Roman"/>
                <w:b/>
                <w:noProof/>
                <w:sz w:val="24"/>
                <w:szCs w:val="24"/>
              </w:rPr>
              <mc:AlternateContent>
                <mc:Choice Requires="wps">
                  <w:drawing>
                    <wp:anchor distT="0" distB="0" distL="114300" distR="114300" simplePos="0" relativeHeight="251699200" behindDoc="0" locked="0" layoutInCell="1" allowOverlap="1">
                      <wp:simplePos x="0" y="0"/>
                      <wp:positionH relativeFrom="column">
                        <wp:posOffset>1293495</wp:posOffset>
                      </wp:positionH>
                      <wp:positionV relativeFrom="paragraph">
                        <wp:posOffset>2140585</wp:posOffset>
                      </wp:positionV>
                      <wp:extent cx="28575" cy="342900"/>
                      <wp:effectExtent l="57150" t="0" r="85725" b="57150"/>
                      <wp:wrapNone/>
                      <wp:docPr id="22" name="Straight Arrow Connector 22"/>
                      <wp:cNvGraphicFramePr/>
                      <a:graphic xmlns:a="http://schemas.openxmlformats.org/drawingml/2006/main">
                        <a:graphicData uri="http://schemas.microsoft.com/office/word/2010/wordprocessingShape">
                          <wps:wsp>
                            <wps:cNvCnPr/>
                            <wps:spPr>
                              <a:xfrm>
                                <a:off x="0" y="0"/>
                                <a:ext cx="28575" cy="3429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22" o:spid="_x0000_s1043" type="#_x0000_t32" style="width:2.25pt;height:27pt;margin-top:168.55pt;margin-left:101.85pt;mso-wrap-distance-bottom:0;mso-wrap-distance-left:9pt;mso-wrap-distance-right:9pt;mso-wrap-distance-top:0;mso-wrap-style:square;position:absolute;visibility:visible;z-index:251700224" strokecolor="black">
                      <v:stroke endarrow="open"/>
                    </v:shape>
                  </w:pict>
                </mc:Fallback>
              </mc:AlternateContent>
            </w:r>
            <w:r w:rsidR="00A75051" w:rsidRPr="001D4077">
              <w:rPr>
                <w:rFonts w:ascii="Times New Roman" w:hAnsi="Times New Roman" w:cs="Times New Roman"/>
                <w:b/>
                <w:noProof/>
                <w:sz w:val="24"/>
                <w:szCs w:val="24"/>
              </w:rPr>
              <mc:AlternateContent>
                <mc:Choice Requires="wps">
                  <w:drawing>
                    <wp:anchor distT="0" distB="0" distL="114300" distR="114300" simplePos="0" relativeHeight="251682816" behindDoc="0" locked="0" layoutInCell="1" allowOverlap="1">
                      <wp:simplePos x="0" y="0"/>
                      <wp:positionH relativeFrom="column">
                        <wp:posOffset>988695</wp:posOffset>
                      </wp:positionH>
                      <wp:positionV relativeFrom="paragraph">
                        <wp:posOffset>1702435</wp:posOffset>
                      </wp:positionV>
                      <wp:extent cx="542925" cy="390525"/>
                      <wp:effectExtent l="0" t="0" r="28575" b="28575"/>
                      <wp:wrapNone/>
                      <wp:docPr id="16" name="Snip Diagonal Corner Rectangle 16"/>
                      <wp:cNvGraphicFramePr/>
                      <a:graphic xmlns:a="http://schemas.openxmlformats.org/drawingml/2006/main">
                        <a:graphicData uri="http://schemas.microsoft.com/office/word/2010/wordprocessingShape">
                          <wps:wsp>
                            <wps:cNvSpPr/>
                            <wps:spPr>
                              <a:xfrm>
                                <a:off x="0" y="0"/>
                                <a:ext cx="542925" cy="390525"/>
                              </a:xfrm>
                              <a:prstGeom prst="snip2DiagRect">
                                <a:avLst/>
                              </a:prstGeom>
                              <a:solidFill>
                                <a:schemeClr val="accent6">
                                  <a:lumMod val="75000"/>
                                </a:schemeClr>
                              </a:solidFill>
                            </wps:spPr>
                            <wps:style>
                              <a:lnRef idx="2">
                                <a:schemeClr val="accent6"/>
                              </a:lnRef>
                              <a:fillRef idx="1">
                                <a:schemeClr val="lt1"/>
                              </a:fillRef>
                              <a:effectRef idx="0">
                                <a:schemeClr val="accent6"/>
                              </a:effectRef>
                              <a:fontRef idx="minor">
                                <a:schemeClr val="dk1"/>
                              </a:fontRef>
                            </wps:style>
                            <wps:txbx>
                              <w:txbxContent>
                                <w:p w:rsidR="00E557A9" w:rsidRDefault="00E44852" w:rsidP="004D5C50">
                                  <w:pPr>
                                    <w:jc w:val="center"/>
                                  </w:pPr>
                                  <w:r>
                                    <w:t>p53</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nip Diagonal Corner Rectangle 16" o:spid="_x0000_s1044" style="width:42.75pt;height:30.75pt;margin-top:134.05pt;margin-left:77.85pt;mso-height-percent:0;mso-height-relative:margin;mso-width-percent:0;mso-width-relative:margin;mso-wrap-distance-bottom:0;mso-wrap-distance-left:9pt;mso-wrap-distance-right:9pt;mso-wrap-distance-top:0;mso-wrap-style:square;position:absolute;visibility:visible;v-text-anchor:middle;z-index:251683840" coordsize="542925,390525" o:spt="100" adj="-11796480,,5400" path="m,l477836,l542925,65089l542925,390525l542925,390525l65089,390525,,325436,,xe" fillcolor="#e36c0a" strokecolor="#f79646" strokeweight="2pt">
                      <v:stroke joinstyle="miter"/>
                      <v:formulas/>
                      <v:path arrowok="t" o:connecttype="custom" o:connectlocs="0,0;477836,0;542925,65089;542925,390525;542925,390525;65089,390525;0,325436;0,0" o:connectangles="0,0,0,0,0,0,0,0" textboxrect="0,0,542925,390525"/>
                      <v:textbox>
                        <w:txbxContent>
                          <w:p w:rsidR="00E557A9" w:rsidP="004D5C50">
                            <w:pPr>
                              <w:jc w:val="center"/>
                            </w:pPr>
                            <w:r>
                              <w:t>p53</w:t>
                            </w:r>
                          </w:p>
                        </w:txbxContent>
                      </v:textbox>
                    </v:shape>
                  </w:pict>
                </mc:Fallback>
              </mc:AlternateContent>
            </w:r>
            <w:r w:rsidR="00883A6E" w:rsidRPr="001D4077">
              <w:rPr>
                <w:rFonts w:ascii="Times New Roman" w:hAnsi="Times New Roman" w:cs="Times New Roman"/>
                <w:b/>
                <w:noProof/>
                <w:sz w:val="24"/>
                <w:szCs w:val="24"/>
              </w:rPr>
              <mc:AlternateContent>
                <mc:Choice Requires="wps">
                  <w:drawing>
                    <wp:anchor distT="0" distB="0" distL="114300" distR="114300" simplePos="0" relativeHeight="251684864" behindDoc="0" locked="0" layoutInCell="1" allowOverlap="1">
                      <wp:simplePos x="0" y="0"/>
                      <wp:positionH relativeFrom="column">
                        <wp:posOffset>502920</wp:posOffset>
                      </wp:positionH>
                      <wp:positionV relativeFrom="paragraph">
                        <wp:posOffset>2550160</wp:posOffset>
                      </wp:positionV>
                      <wp:extent cx="1752600" cy="542925"/>
                      <wp:effectExtent l="0" t="0" r="19050" b="28575"/>
                      <wp:wrapNone/>
                      <wp:docPr id="17" name="Rectangle 17"/>
                      <wp:cNvGraphicFramePr/>
                      <a:graphic xmlns:a="http://schemas.openxmlformats.org/drawingml/2006/main">
                        <a:graphicData uri="http://schemas.microsoft.com/office/word/2010/wordprocessingShape">
                          <wps:wsp>
                            <wps:cNvSpPr/>
                            <wps:spPr>
                              <a:xfrm>
                                <a:off x="0" y="0"/>
                                <a:ext cx="1752600" cy="542925"/>
                              </a:xfrm>
                              <a:prstGeom prst="rect">
                                <a:avLst/>
                              </a:prstGeom>
                              <a:solidFill>
                                <a:schemeClr val="bg1">
                                  <a:lumMod val="95000"/>
                                </a:schemeClr>
                              </a:solidFill>
                            </wps:spPr>
                            <wps:style>
                              <a:lnRef idx="2">
                                <a:schemeClr val="accent6"/>
                              </a:lnRef>
                              <a:fillRef idx="1">
                                <a:schemeClr val="lt1"/>
                              </a:fillRef>
                              <a:effectRef idx="0">
                                <a:schemeClr val="accent6"/>
                              </a:effectRef>
                              <a:fontRef idx="minor">
                                <a:schemeClr val="dk1"/>
                              </a:fontRef>
                            </wps:style>
                            <wps:txbx>
                              <w:txbxContent>
                                <w:p w:rsidR="00E557A9" w:rsidRDefault="00E44852" w:rsidP="004316F5">
                                  <w:pPr>
                                    <w:jc w:val="center"/>
                                  </w:pPr>
                                  <w:r>
                                    <w:t>Cell cycle continues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7" o:spid="_x0000_s1045" style="width:138pt;height:42.75pt;margin-top:200.8pt;margin-left:39.6pt;mso-height-percent:0;mso-height-relative:margin;mso-width-percent:0;mso-width-relative:margin;mso-wrap-distance-bottom:0;mso-wrap-distance-left:9pt;mso-wrap-distance-right:9pt;mso-wrap-distance-top:0;mso-wrap-style:square;position:absolute;visibility:visible;v-text-anchor:middle;z-index:251685888" fillcolor="#f2f2f2" strokecolor="#f79646" strokeweight="2pt">
                      <v:textbox>
                        <w:txbxContent>
                          <w:p w:rsidR="00E557A9" w:rsidP="004316F5">
                            <w:pPr>
                              <w:jc w:val="center"/>
                            </w:pPr>
                            <w:r>
                              <w:t>Cell cycle continues</w:t>
                            </w:r>
                          </w:p>
                        </w:txbxContent>
                      </v:textbox>
                    </v:rect>
                  </w:pict>
                </mc:Fallback>
              </mc:AlternateContent>
            </w:r>
            <w:r w:rsidR="00883A6E" w:rsidRPr="001D4077">
              <w:rPr>
                <w:rFonts w:ascii="Times New Roman" w:hAnsi="Times New Roman" w:cs="Times New Roman"/>
                <w:b/>
                <w:noProof/>
                <w:sz w:val="24"/>
                <w:szCs w:val="24"/>
              </w:rPr>
              <mc:AlternateContent>
                <mc:Choice Requires="wps">
                  <w:drawing>
                    <wp:anchor distT="0" distB="0" distL="114300" distR="114300" simplePos="0" relativeHeight="251686912" behindDoc="0" locked="0" layoutInCell="1" allowOverlap="1">
                      <wp:simplePos x="0" y="0"/>
                      <wp:positionH relativeFrom="column">
                        <wp:posOffset>559435</wp:posOffset>
                      </wp:positionH>
                      <wp:positionV relativeFrom="paragraph">
                        <wp:posOffset>3664585</wp:posOffset>
                      </wp:positionV>
                      <wp:extent cx="1800225" cy="55245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1800225" cy="552450"/>
                              </a:xfrm>
                              <a:prstGeom prst="rect">
                                <a:avLst/>
                              </a:prstGeom>
                              <a:solidFill>
                                <a:schemeClr val="tx1">
                                  <a:lumMod val="65000"/>
                                  <a:lumOff val="35000"/>
                                </a:schemeClr>
                              </a:solidFill>
                            </wps:spPr>
                            <wps:style>
                              <a:lnRef idx="2">
                                <a:schemeClr val="accent6"/>
                              </a:lnRef>
                              <a:fillRef idx="1">
                                <a:schemeClr val="lt1"/>
                              </a:fillRef>
                              <a:effectRef idx="0">
                                <a:schemeClr val="accent6"/>
                              </a:effectRef>
                              <a:fontRef idx="minor">
                                <a:schemeClr val="dk1"/>
                              </a:fontRef>
                            </wps:style>
                            <wps:txbx>
                              <w:txbxContent>
                                <w:p w:rsidR="00E557A9" w:rsidRDefault="00E44852" w:rsidP="000A6E19">
                                  <w:pPr>
                                    <w:jc w:val="center"/>
                                  </w:pPr>
                                  <w:r>
                                    <w:t>Cells can become cancerous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8" o:spid="_x0000_s1046" style="width:141.75pt;height:43.5pt;margin-top:288.55pt;margin-left:44.05pt;mso-width-percent:0;mso-width-relative:margin;mso-wrap-distance-bottom:0;mso-wrap-distance-left:9pt;mso-wrap-distance-right:9pt;mso-wrap-distance-top:0;mso-wrap-style:square;position:absolute;visibility:visible;v-text-anchor:middle;z-index:251687936" fillcolor="#5a5a5a" strokecolor="#f79646" strokeweight="2pt">
                      <v:textbox>
                        <w:txbxContent>
                          <w:p w:rsidR="00E557A9" w:rsidP="000A6E19">
                            <w:pPr>
                              <w:jc w:val="center"/>
                            </w:pPr>
                            <w:r>
                              <w:t>Cells can become cancerous</w:t>
                            </w:r>
                          </w:p>
                        </w:txbxContent>
                      </v:textbox>
                    </v:rect>
                  </w:pict>
                </mc:Fallback>
              </mc:AlternateContent>
            </w:r>
            <w:r w:rsidR="00666B83" w:rsidRPr="001D4077">
              <w:rPr>
                <w:rFonts w:ascii="Times New Roman" w:hAnsi="Times New Roman" w:cs="Times New Roman"/>
                <w:sz w:val="24"/>
                <w:szCs w:val="24"/>
              </w:rPr>
              <w:t>Mutated</w:t>
            </w:r>
            <w:r w:rsidR="006B1EED" w:rsidRPr="001D4077">
              <w:rPr>
                <w:rFonts w:ascii="Times New Roman" w:hAnsi="Times New Roman" w:cs="Times New Roman"/>
                <w:sz w:val="24"/>
                <w:szCs w:val="24"/>
              </w:rPr>
              <w:t xml:space="preserve"> p53 does not arrest the cell cycle. The damaged section continues </w:t>
            </w:r>
            <w:r w:rsidR="00666B83" w:rsidRPr="001D4077">
              <w:rPr>
                <w:rFonts w:ascii="Times New Roman" w:hAnsi="Times New Roman" w:cs="Times New Roman"/>
                <w:sz w:val="24"/>
                <w:szCs w:val="24"/>
              </w:rPr>
              <w:t>to divide, which may result in Cancer.</w:t>
            </w:r>
          </w:p>
        </w:tc>
      </w:tr>
    </w:tbl>
    <w:p w:rsidR="00BD501D" w:rsidRPr="001D4077" w:rsidRDefault="00E44852" w:rsidP="001D4077">
      <w:pPr>
        <w:tabs>
          <w:tab w:val="left" w:pos="1335"/>
        </w:tabs>
        <w:spacing w:line="480" w:lineRule="auto"/>
        <w:rPr>
          <w:rFonts w:ascii="Times New Roman" w:hAnsi="Times New Roman" w:cs="Times New Roman"/>
          <w:b/>
          <w:sz w:val="24"/>
          <w:szCs w:val="24"/>
        </w:rPr>
      </w:pPr>
      <w:r w:rsidRPr="001D4077">
        <w:rPr>
          <w:rFonts w:ascii="Times New Roman" w:hAnsi="Times New Roman" w:cs="Times New Roman"/>
          <w:b/>
          <w:sz w:val="24"/>
          <w:szCs w:val="24"/>
        </w:rPr>
        <w:tab/>
      </w:r>
    </w:p>
    <w:p w:rsidR="0051251D" w:rsidRPr="001D4077" w:rsidRDefault="00E44852" w:rsidP="001D4077">
      <w:pPr>
        <w:spacing w:line="480" w:lineRule="auto"/>
        <w:rPr>
          <w:rFonts w:ascii="Times New Roman" w:hAnsi="Times New Roman" w:cs="Times New Roman"/>
          <w:b/>
          <w:sz w:val="24"/>
          <w:szCs w:val="24"/>
        </w:rPr>
      </w:pPr>
      <w:r w:rsidRPr="001D4077">
        <w:rPr>
          <w:rFonts w:ascii="Times New Roman" w:hAnsi="Times New Roman" w:cs="Times New Roman"/>
          <w:b/>
          <w:sz w:val="24"/>
          <w:szCs w:val="24"/>
        </w:rPr>
        <w:br w:type="page"/>
      </w:r>
    </w:p>
    <w:p w:rsidR="003E53E9" w:rsidRPr="001D4077" w:rsidRDefault="00E44852" w:rsidP="001D4077">
      <w:pPr>
        <w:spacing w:line="480" w:lineRule="auto"/>
        <w:jc w:val="center"/>
        <w:rPr>
          <w:rFonts w:ascii="Times New Roman" w:hAnsi="Times New Roman" w:cs="Times New Roman"/>
          <w:b/>
          <w:sz w:val="24"/>
          <w:szCs w:val="24"/>
        </w:rPr>
      </w:pPr>
      <w:r w:rsidRPr="001D4077">
        <w:rPr>
          <w:rFonts w:ascii="Times New Roman" w:hAnsi="Times New Roman" w:cs="Times New Roman"/>
          <w:b/>
          <w:sz w:val="24"/>
          <w:szCs w:val="24"/>
        </w:rPr>
        <w:lastRenderedPageBreak/>
        <w:t>Modes of Activation</w:t>
      </w:r>
    </w:p>
    <w:p w:rsidR="00043127" w:rsidRPr="001D4077" w:rsidRDefault="00E44852" w:rsidP="001D4077">
      <w:pPr>
        <w:spacing w:line="480" w:lineRule="auto"/>
        <w:ind w:firstLine="720"/>
        <w:rPr>
          <w:rFonts w:ascii="Times New Roman" w:hAnsi="Times New Roman" w:cs="Times New Roman"/>
          <w:b/>
          <w:sz w:val="24"/>
          <w:szCs w:val="24"/>
        </w:rPr>
      </w:pPr>
      <w:r w:rsidRPr="001D4077">
        <w:rPr>
          <w:rFonts w:ascii="Times New Roman" w:hAnsi="Times New Roman" w:cs="Times New Roman"/>
          <w:sz w:val="24"/>
          <w:szCs w:val="24"/>
        </w:rPr>
        <w:t xml:space="preserve">Some </w:t>
      </w:r>
      <w:r w:rsidR="00EC0D6A" w:rsidRPr="001D4077">
        <w:rPr>
          <w:rFonts w:ascii="Times New Roman" w:hAnsi="Times New Roman" w:cs="Times New Roman"/>
          <w:sz w:val="24"/>
          <w:szCs w:val="24"/>
        </w:rPr>
        <w:t>m</w:t>
      </w:r>
      <w:r w:rsidRPr="001D4077">
        <w:rPr>
          <w:rFonts w:ascii="Times New Roman" w:hAnsi="Times New Roman" w:cs="Times New Roman"/>
          <w:sz w:val="24"/>
          <w:szCs w:val="24"/>
        </w:rPr>
        <w:t>odes of activation of oncogenes include</w:t>
      </w:r>
      <w:r w:rsidR="00BC591A" w:rsidRPr="001D4077">
        <w:rPr>
          <w:rFonts w:ascii="Times New Roman" w:hAnsi="Times New Roman" w:cs="Times New Roman"/>
          <w:sz w:val="24"/>
          <w:szCs w:val="24"/>
        </w:rPr>
        <w:t xml:space="preserve"> G</w:t>
      </w:r>
      <w:r w:rsidRPr="001D4077">
        <w:rPr>
          <w:rFonts w:ascii="Times New Roman" w:hAnsi="Times New Roman" w:cs="Times New Roman"/>
          <w:sz w:val="24"/>
          <w:szCs w:val="24"/>
        </w:rPr>
        <w:t>ene amplification, translocation, and point mutations in coding sequences.</w:t>
      </w:r>
    </w:p>
    <w:p w:rsidR="00C968A1"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Gene amplification</w:t>
      </w:r>
    </w:p>
    <w:p w:rsidR="00C968A1"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Gene ampli</w:t>
      </w:r>
      <w:r w:rsidR="009770DF" w:rsidRPr="001D4077">
        <w:rPr>
          <w:rFonts w:ascii="Times New Roman" w:hAnsi="Times New Roman" w:cs="Times New Roman"/>
          <w:sz w:val="24"/>
          <w:szCs w:val="24"/>
        </w:rPr>
        <w:t>fi</w:t>
      </w:r>
      <w:r w:rsidRPr="001D4077">
        <w:rPr>
          <w:rFonts w:ascii="Times New Roman" w:hAnsi="Times New Roman" w:cs="Times New Roman"/>
          <w:sz w:val="24"/>
          <w:szCs w:val="24"/>
        </w:rPr>
        <w:t xml:space="preserve">cation is the </w:t>
      </w:r>
      <w:r w:rsidR="009770DF" w:rsidRPr="001D4077">
        <w:rPr>
          <w:rFonts w:ascii="Times New Roman" w:hAnsi="Times New Roman" w:cs="Times New Roman"/>
          <w:sz w:val="24"/>
          <w:szCs w:val="24"/>
        </w:rPr>
        <w:t>increase in the copy number in a specific chromosomal region.</w:t>
      </w:r>
      <w:r w:rsidR="007563FB" w:rsidRPr="001D4077">
        <w:rPr>
          <w:rFonts w:ascii="Times New Roman" w:hAnsi="Times New Roman" w:cs="Times New Roman"/>
          <w:sz w:val="24"/>
          <w:szCs w:val="24"/>
        </w:rPr>
        <w:t xml:space="preserve"> It can also be referred to as the expansion in the copy of a gene's number within a cell's genome.</w:t>
      </w:r>
      <w:r w:rsidR="009770DF" w:rsidRPr="001D4077">
        <w:rPr>
          <w:rFonts w:ascii="Times New Roman" w:hAnsi="Times New Roman" w:cs="Times New Roman"/>
          <w:sz w:val="24"/>
          <w:szCs w:val="24"/>
        </w:rPr>
        <w:t xml:space="preserve">  This is usually due to overexpression of the amplified </w:t>
      </w:r>
      <w:r w:rsidR="005469AB" w:rsidRPr="001D4077">
        <w:rPr>
          <w:rFonts w:ascii="Times New Roman" w:hAnsi="Times New Roman" w:cs="Times New Roman"/>
          <w:sz w:val="24"/>
          <w:szCs w:val="24"/>
        </w:rPr>
        <w:t>genes, and</w:t>
      </w:r>
      <w:r w:rsidR="009770DF" w:rsidRPr="001D4077">
        <w:rPr>
          <w:rFonts w:ascii="Times New Roman" w:hAnsi="Times New Roman" w:cs="Times New Roman"/>
          <w:sz w:val="24"/>
          <w:szCs w:val="24"/>
        </w:rPr>
        <w:t xml:space="preserve"> this is one of the characteristics of Cancer.</w:t>
      </w:r>
      <w:r w:rsidR="00940DD9" w:rsidRPr="001D4077">
        <w:rPr>
          <w:rFonts w:ascii="Times New Roman" w:hAnsi="Times New Roman" w:cs="Times New Roman"/>
          <w:sz w:val="24"/>
          <w:szCs w:val="24"/>
        </w:rPr>
        <w:t xml:space="preserve"> Amplification can be in the form of </w:t>
      </w:r>
      <w:r w:rsidR="00C960BD" w:rsidRPr="001D4077">
        <w:rPr>
          <w:rFonts w:ascii="Times New Roman" w:hAnsi="Times New Roman" w:cs="Times New Roman"/>
          <w:sz w:val="24"/>
          <w:szCs w:val="24"/>
        </w:rPr>
        <w:t xml:space="preserve">defects in DNA </w:t>
      </w:r>
      <w:r w:rsidR="00EA7396" w:rsidRPr="001D4077">
        <w:rPr>
          <w:rFonts w:ascii="Times New Roman" w:hAnsi="Times New Roman" w:cs="Times New Roman"/>
          <w:sz w:val="24"/>
          <w:szCs w:val="24"/>
        </w:rPr>
        <w:t xml:space="preserve">replication. </w:t>
      </w:r>
      <w:r w:rsidR="007563FB" w:rsidRPr="001D4077">
        <w:rPr>
          <w:rFonts w:ascii="Times New Roman" w:hAnsi="Times New Roman" w:cs="Times New Roman"/>
          <w:sz w:val="24"/>
          <w:szCs w:val="24"/>
        </w:rPr>
        <w:t xml:space="preserve">This defective replication leads to the rise of karyotypic abnormalities referred to as double </w:t>
      </w:r>
      <w:r w:rsidR="001E57AF" w:rsidRPr="001D4077">
        <w:rPr>
          <w:rFonts w:ascii="Times New Roman" w:hAnsi="Times New Roman" w:cs="Times New Roman"/>
          <w:sz w:val="24"/>
          <w:szCs w:val="24"/>
        </w:rPr>
        <w:t>minute chromosomes</w:t>
      </w:r>
      <w:r w:rsidR="001D4077" w:rsidRPr="001D4077">
        <w:rPr>
          <w:rFonts w:ascii="Times New Roman" w:hAnsi="Times New Roman" w:cs="Times New Roman"/>
          <w:sz w:val="24"/>
          <w:szCs w:val="24"/>
        </w:rPr>
        <w:t xml:space="preserve"> (Thorpe et al., 2015)</w:t>
      </w:r>
      <w:r w:rsidR="001828D9" w:rsidRPr="001D4077">
        <w:rPr>
          <w:rFonts w:ascii="Times New Roman" w:hAnsi="Times New Roman" w:cs="Times New Roman"/>
          <w:sz w:val="24"/>
          <w:szCs w:val="24"/>
        </w:rPr>
        <w:t>. Gene amplification is used in the average growth and survival of cells, but when activated, proto-oncogenes' amplification leads to tumor progression.</w:t>
      </w:r>
      <w:r w:rsidR="006F41A1" w:rsidRPr="001D4077">
        <w:rPr>
          <w:rFonts w:ascii="Times New Roman" w:hAnsi="Times New Roman" w:cs="Times New Roman"/>
          <w:sz w:val="24"/>
          <w:szCs w:val="24"/>
        </w:rPr>
        <w:t xml:space="preserve"> The amplification of proto-oncogenes contributes to the development of a malignant phenotype</w:t>
      </w:r>
      <w:r w:rsidR="005301DE" w:rsidRPr="001D4077">
        <w:rPr>
          <w:rFonts w:ascii="Times New Roman" w:hAnsi="Times New Roman" w:cs="Times New Roman"/>
          <w:sz w:val="24"/>
          <w:szCs w:val="24"/>
        </w:rPr>
        <w:t>. An example of an amplified proto-oncogene is the ERBB2, which results in ovarian and breast cancers.</w:t>
      </w:r>
      <w:r w:rsidR="00AB35C3" w:rsidRPr="001D4077">
        <w:rPr>
          <w:rFonts w:ascii="Times New Roman" w:hAnsi="Times New Roman" w:cs="Times New Roman"/>
          <w:sz w:val="24"/>
          <w:szCs w:val="24"/>
        </w:rPr>
        <w:t xml:space="preserve"> Gene amplifications help medical practitioners to understand how genetically unstable tumor cells can be due to the alteration of a genome,  </w:t>
      </w:r>
    </w:p>
    <w:p w:rsidR="003E53E9"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Chromosomal tran</w:t>
      </w:r>
      <w:r w:rsidRPr="001D4077">
        <w:rPr>
          <w:rFonts w:ascii="Times New Roman" w:hAnsi="Times New Roman" w:cs="Times New Roman"/>
          <w:b/>
          <w:i/>
          <w:sz w:val="24"/>
          <w:szCs w:val="24"/>
        </w:rPr>
        <w:t>slocation</w:t>
      </w:r>
    </w:p>
    <w:p w:rsidR="001613F6"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According to Thorpe et al. (2015), c</w:t>
      </w:r>
      <w:r w:rsidR="008A55F4" w:rsidRPr="001D4077">
        <w:rPr>
          <w:rFonts w:ascii="Times New Roman" w:hAnsi="Times New Roman" w:cs="Times New Roman"/>
          <w:sz w:val="24"/>
          <w:szCs w:val="24"/>
        </w:rPr>
        <w:t xml:space="preserve">hromosomal translation usually occurs when a chromosome segment is </w:t>
      </w:r>
      <w:r w:rsidR="00E151DF" w:rsidRPr="001D4077">
        <w:rPr>
          <w:rFonts w:ascii="Times New Roman" w:hAnsi="Times New Roman" w:cs="Times New Roman"/>
          <w:sz w:val="24"/>
          <w:szCs w:val="24"/>
        </w:rPr>
        <w:t>transferred</w:t>
      </w:r>
      <w:r w:rsidR="008A55F4" w:rsidRPr="001D4077">
        <w:rPr>
          <w:rFonts w:ascii="Times New Roman" w:hAnsi="Times New Roman" w:cs="Times New Roman"/>
          <w:sz w:val="24"/>
          <w:szCs w:val="24"/>
        </w:rPr>
        <w:t xml:space="preserve"> to a new site in the same chromosome</w:t>
      </w:r>
      <w:r w:rsidR="00E151DF" w:rsidRPr="001D4077">
        <w:rPr>
          <w:rFonts w:ascii="Times New Roman" w:hAnsi="Times New Roman" w:cs="Times New Roman"/>
          <w:sz w:val="24"/>
          <w:szCs w:val="24"/>
        </w:rPr>
        <w:t>. This generates cells with odd pairing. Some translocations activate oncogenes that are responsible for malignant transformation</w:t>
      </w:r>
      <w:r w:rsidR="00C01257" w:rsidRPr="001D4077">
        <w:rPr>
          <w:rFonts w:ascii="Times New Roman" w:hAnsi="Times New Roman" w:cs="Times New Roman"/>
          <w:sz w:val="24"/>
          <w:szCs w:val="24"/>
        </w:rPr>
        <w:t xml:space="preserve">. </w:t>
      </w:r>
      <w:r w:rsidR="005470CC" w:rsidRPr="001D4077">
        <w:rPr>
          <w:rFonts w:ascii="Times New Roman" w:hAnsi="Times New Roman" w:cs="Times New Roman"/>
          <w:sz w:val="24"/>
          <w:szCs w:val="24"/>
        </w:rPr>
        <w:t>The</w:t>
      </w:r>
      <w:r w:rsidR="00C01257" w:rsidRPr="001D4077">
        <w:rPr>
          <w:rFonts w:ascii="Times New Roman" w:hAnsi="Times New Roman" w:cs="Times New Roman"/>
          <w:sz w:val="24"/>
          <w:szCs w:val="24"/>
        </w:rPr>
        <w:t xml:space="preserve"> rearrangement of chromosomes can result in the fusion of a proto-oncogene </w:t>
      </w:r>
      <w:r w:rsidR="00351B55" w:rsidRPr="001D4077">
        <w:rPr>
          <w:rFonts w:ascii="Times New Roman" w:hAnsi="Times New Roman" w:cs="Times New Roman"/>
          <w:sz w:val="24"/>
          <w:szCs w:val="24"/>
        </w:rPr>
        <w:t xml:space="preserve">to regulatory regions, leading to increased expression resulting in an oncogene. An example is </w:t>
      </w:r>
      <w:r w:rsidR="005470CC" w:rsidRPr="001D4077">
        <w:rPr>
          <w:rFonts w:ascii="Times New Roman" w:hAnsi="Times New Roman" w:cs="Times New Roman"/>
          <w:sz w:val="24"/>
          <w:szCs w:val="24"/>
        </w:rPr>
        <w:t xml:space="preserve">chronic myelogenous leukemia that results from the fusion of a protein called the Philadelphia </w:t>
      </w:r>
      <w:r w:rsidR="005470CC" w:rsidRPr="001D4077">
        <w:rPr>
          <w:rFonts w:ascii="Times New Roman" w:hAnsi="Times New Roman" w:cs="Times New Roman"/>
          <w:sz w:val="24"/>
          <w:szCs w:val="24"/>
        </w:rPr>
        <w:lastRenderedPageBreak/>
        <w:t xml:space="preserve">chromosome. </w:t>
      </w:r>
      <w:r w:rsidR="009D3B25" w:rsidRPr="001D4077">
        <w:rPr>
          <w:rFonts w:ascii="Times New Roman" w:hAnsi="Times New Roman" w:cs="Times New Roman"/>
          <w:sz w:val="24"/>
          <w:szCs w:val="24"/>
        </w:rPr>
        <w:t>This chromosome comes about through the chromosome's translocation containing an ABL gene</w:t>
      </w:r>
      <w:r w:rsidR="0071186A" w:rsidRPr="001D4077">
        <w:rPr>
          <w:rFonts w:ascii="Times New Roman" w:hAnsi="Times New Roman" w:cs="Times New Roman"/>
          <w:sz w:val="24"/>
          <w:szCs w:val="24"/>
        </w:rPr>
        <w:t xml:space="preserve"> or chromosome 9</w:t>
      </w:r>
      <w:r w:rsidR="009D3B25" w:rsidRPr="001D4077">
        <w:rPr>
          <w:rFonts w:ascii="Times New Roman" w:hAnsi="Times New Roman" w:cs="Times New Roman"/>
          <w:sz w:val="24"/>
          <w:szCs w:val="24"/>
        </w:rPr>
        <w:t xml:space="preserve"> and another chro</w:t>
      </w:r>
      <w:r w:rsidR="00413540" w:rsidRPr="001D4077">
        <w:rPr>
          <w:rFonts w:ascii="Times New Roman" w:hAnsi="Times New Roman" w:cs="Times New Roman"/>
          <w:sz w:val="24"/>
          <w:szCs w:val="24"/>
        </w:rPr>
        <w:t>mos</w:t>
      </w:r>
      <w:r w:rsidR="009D3B25" w:rsidRPr="001D4077">
        <w:rPr>
          <w:rFonts w:ascii="Times New Roman" w:hAnsi="Times New Roman" w:cs="Times New Roman"/>
          <w:sz w:val="24"/>
          <w:szCs w:val="24"/>
        </w:rPr>
        <w:t>o</w:t>
      </w:r>
      <w:r w:rsidR="00413540" w:rsidRPr="001D4077">
        <w:rPr>
          <w:rFonts w:ascii="Times New Roman" w:hAnsi="Times New Roman" w:cs="Times New Roman"/>
          <w:sz w:val="24"/>
          <w:szCs w:val="24"/>
        </w:rPr>
        <w:t>m</w:t>
      </w:r>
      <w:r w:rsidR="009D3B25" w:rsidRPr="001D4077">
        <w:rPr>
          <w:rFonts w:ascii="Times New Roman" w:hAnsi="Times New Roman" w:cs="Times New Roman"/>
          <w:sz w:val="24"/>
          <w:szCs w:val="24"/>
        </w:rPr>
        <w:t xml:space="preserve">e containing </w:t>
      </w:r>
      <w:r w:rsidR="00413540" w:rsidRPr="001D4077">
        <w:rPr>
          <w:rFonts w:ascii="Times New Roman" w:hAnsi="Times New Roman" w:cs="Times New Roman"/>
          <w:sz w:val="24"/>
          <w:szCs w:val="24"/>
        </w:rPr>
        <w:t>the BCR gene</w:t>
      </w:r>
      <w:r w:rsidR="0071186A" w:rsidRPr="001D4077">
        <w:rPr>
          <w:rFonts w:ascii="Times New Roman" w:hAnsi="Times New Roman" w:cs="Times New Roman"/>
          <w:sz w:val="24"/>
          <w:szCs w:val="24"/>
        </w:rPr>
        <w:t xml:space="preserve"> called chromosome 22. The fusion product of ABL-BCR is the </w:t>
      </w:r>
      <w:r w:rsidR="00FE6F16" w:rsidRPr="001D4077">
        <w:rPr>
          <w:rFonts w:ascii="Times New Roman" w:hAnsi="Times New Roman" w:cs="Times New Roman"/>
          <w:sz w:val="24"/>
          <w:szCs w:val="24"/>
        </w:rPr>
        <w:t xml:space="preserve">Philadelphia </w:t>
      </w:r>
      <w:r w:rsidR="0071186A" w:rsidRPr="001D4077">
        <w:rPr>
          <w:rFonts w:ascii="Times New Roman" w:hAnsi="Times New Roman" w:cs="Times New Roman"/>
          <w:sz w:val="24"/>
          <w:szCs w:val="24"/>
        </w:rPr>
        <w:t>chro</w:t>
      </w:r>
      <w:r w:rsidR="00FE6F16" w:rsidRPr="001D4077">
        <w:rPr>
          <w:rFonts w:ascii="Times New Roman" w:hAnsi="Times New Roman" w:cs="Times New Roman"/>
          <w:sz w:val="24"/>
          <w:szCs w:val="24"/>
        </w:rPr>
        <w:t>m</w:t>
      </w:r>
      <w:r w:rsidR="0071186A" w:rsidRPr="001D4077">
        <w:rPr>
          <w:rFonts w:ascii="Times New Roman" w:hAnsi="Times New Roman" w:cs="Times New Roman"/>
          <w:sz w:val="24"/>
          <w:szCs w:val="24"/>
        </w:rPr>
        <w:t>oso</w:t>
      </w:r>
      <w:r w:rsidR="00FE6F16" w:rsidRPr="001D4077">
        <w:rPr>
          <w:rFonts w:ascii="Times New Roman" w:hAnsi="Times New Roman" w:cs="Times New Roman"/>
          <w:sz w:val="24"/>
          <w:szCs w:val="24"/>
        </w:rPr>
        <w:t>m</w:t>
      </w:r>
      <w:r w:rsidR="0071186A" w:rsidRPr="001D4077">
        <w:rPr>
          <w:rFonts w:ascii="Times New Roman" w:hAnsi="Times New Roman" w:cs="Times New Roman"/>
          <w:sz w:val="24"/>
          <w:szCs w:val="24"/>
        </w:rPr>
        <w:t>e</w:t>
      </w:r>
      <w:r w:rsidR="00E730B8" w:rsidRPr="001D4077">
        <w:rPr>
          <w:rFonts w:ascii="Times New Roman" w:hAnsi="Times New Roman" w:cs="Times New Roman"/>
          <w:sz w:val="24"/>
          <w:szCs w:val="24"/>
        </w:rPr>
        <w:t>. These oncogenic fusion genes cause cancers such as sarcomas, prostate cancer, and hematological cancers.</w:t>
      </w:r>
    </w:p>
    <w:p w:rsidR="003E53E9"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Point mutations</w:t>
      </w:r>
    </w:p>
    <w:p w:rsidR="00E547B4"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 xml:space="preserve">Point mutations usually occur </w:t>
      </w:r>
      <w:r w:rsidR="0010264C" w:rsidRPr="001D4077">
        <w:rPr>
          <w:rFonts w:ascii="Times New Roman" w:hAnsi="Times New Roman" w:cs="Times New Roman"/>
          <w:sz w:val="24"/>
          <w:szCs w:val="24"/>
        </w:rPr>
        <w:t>when transformation</w:t>
      </w:r>
      <w:r w:rsidRPr="001D4077">
        <w:rPr>
          <w:rFonts w:ascii="Times New Roman" w:hAnsi="Times New Roman" w:cs="Times New Roman"/>
          <w:sz w:val="24"/>
          <w:szCs w:val="24"/>
        </w:rPr>
        <w:t xml:space="preserve"> occurs in DNA or RNA cell material whereby a single nucleotide is </w:t>
      </w:r>
      <w:r w:rsidR="0010264C" w:rsidRPr="001D4077">
        <w:rPr>
          <w:rFonts w:ascii="Times New Roman" w:hAnsi="Times New Roman" w:cs="Times New Roman"/>
          <w:sz w:val="24"/>
          <w:szCs w:val="24"/>
        </w:rPr>
        <w:t>added</w:t>
      </w:r>
      <w:r w:rsidRPr="001D4077">
        <w:rPr>
          <w:rFonts w:ascii="Times New Roman" w:hAnsi="Times New Roman" w:cs="Times New Roman"/>
          <w:sz w:val="24"/>
          <w:szCs w:val="24"/>
        </w:rPr>
        <w:t>, deleted, or altered.</w:t>
      </w:r>
      <w:r w:rsidR="0010264C" w:rsidRPr="001D4077">
        <w:rPr>
          <w:rFonts w:ascii="Times New Roman" w:hAnsi="Times New Roman" w:cs="Times New Roman"/>
          <w:sz w:val="24"/>
          <w:szCs w:val="24"/>
        </w:rPr>
        <w:t xml:space="preserve"> The cell sequence of these nucleotides </w:t>
      </w:r>
      <w:r w:rsidR="00DC46CE" w:rsidRPr="001D4077">
        <w:rPr>
          <w:rFonts w:ascii="Times New Roman" w:hAnsi="Times New Roman" w:cs="Times New Roman"/>
          <w:sz w:val="24"/>
          <w:szCs w:val="24"/>
        </w:rPr>
        <w:t xml:space="preserve">is responsible for encoding the information for carrying out cell processes. Point mutations can occur through substitution whereby a pair of nucleotides is substituted with another, </w:t>
      </w:r>
      <w:r w:rsidR="008F5EB3" w:rsidRPr="001D4077">
        <w:rPr>
          <w:rFonts w:ascii="Times New Roman" w:hAnsi="Times New Roman" w:cs="Times New Roman"/>
          <w:sz w:val="24"/>
          <w:szCs w:val="24"/>
        </w:rPr>
        <w:t xml:space="preserve">insertion and deletion whereby in insertion an extra pair of nucleotides is added to the base </w:t>
      </w:r>
      <w:r w:rsidR="00280DA3" w:rsidRPr="001D4077">
        <w:rPr>
          <w:rFonts w:ascii="Times New Roman" w:hAnsi="Times New Roman" w:cs="Times New Roman"/>
          <w:sz w:val="24"/>
          <w:szCs w:val="24"/>
        </w:rPr>
        <w:t>sequence while</w:t>
      </w:r>
      <w:r w:rsidR="008F5EB3" w:rsidRPr="001D4077">
        <w:rPr>
          <w:rFonts w:ascii="Times New Roman" w:hAnsi="Times New Roman" w:cs="Times New Roman"/>
          <w:sz w:val="24"/>
          <w:szCs w:val="24"/>
        </w:rPr>
        <w:t xml:space="preserve"> in deletion, base pair is deleted from the arrangement</w:t>
      </w:r>
      <w:r w:rsidR="00162041" w:rsidRPr="001D4077">
        <w:rPr>
          <w:rFonts w:ascii="Times New Roman" w:hAnsi="Times New Roman" w:cs="Times New Roman"/>
          <w:sz w:val="24"/>
          <w:szCs w:val="24"/>
        </w:rPr>
        <w:t xml:space="preserve"> (Weinberg, 1994)</w:t>
      </w:r>
      <w:r w:rsidR="008F5EB3" w:rsidRPr="001D4077">
        <w:rPr>
          <w:rFonts w:ascii="Times New Roman" w:hAnsi="Times New Roman" w:cs="Times New Roman"/>
          <w:sz w:val="24"/>
          <w:szCs w:val="24"/>
        </w:rPr>
        <w:t>.</w:t>
      </w:r>
      <w:r w:rsidR="00DA752B" w:rsidRPr="001D4077">
        <w:rPr>
          <w:rFonts w:ascii="Times New Roman" w:hAnsi="Times New Roman" w:cs="Times New Roman"/>
          <w:sz w:val="24"/>
          <w:szCs w:val="24"/>
        </w:rPr>
        <w:t xml:space="preserve"> An example of where point mutation takes place is the RAS family.</w:t>
      </w:r>
      <w:r w:rsidR="00E557A9" w:rsidRPr="001D4077">
        <w:rPr>
          <w:rFonts w:ascii="Times New Roman" w:hAnsi="Times New Roman" w:cs="Times New Roman"/>
          <w:sz w:val="24"/>
          <w:szCs w:val="24"/>
        </w:rPr>
        <w:t xml:space="preserve"> For instance, Ras proteins usually contain two states; the inactive form bound to the guanine nucleotide </w:t>
      </w:r>
      <w:r w:rsidR="00F05BCA" w:rsidRPr="001D4077">
        <w:rPr>
          <w:rFonts w:ascii="Times New Roman" w:hAnsi="Times New Roman" w:cs="Times New Roman"/>
          <w:sz w:val="24"/>
          <w:szCs w:val="24"/>
        </w:rPr>
        <w:t>and the active form</w:t>
      </w:r>
      <w:r w:rsidR="00205653" w:rsidRPr="001D4077">
        <w:rPr>
          <w:rFonts w:ascii="Times New Roman" w:hAnsi="Times New Roman" w:cs="Times New Roman"/>
          <w:sz w:val="24"/>
          <w:szCs w:val="24"/>
        </w:rPr>
        <w:t xml:space="preserve">, which is </w:t>
      </w:r>
      <w:r w:rsidR="00FD22E0" w:rsidRPr="001D4077">
        <w:rPr>
          <w:rFonts w:ascii="Times New Roman" w:hAnsi="Times New Roman" w:cs="Times New Roman"/>
          <w:sz w:val="24"/>
          <w:szCs w:val="24"/>
        </w:rPr>
        <w:t>generally</w:t>
      </w:r>
      <w:r w:rsidR="00205653" w:rsidRPr="001D4077">
        <w:rPr>
          <w:rFonts w:ascii="Times New Roman" w:hAnsi="Times New Roman" w:cs="Times New Roman"/>
          <w:sz w:val="24"/>
          <w:szCs w:val="24"/>
        </w:rPr>
        <w:t xml:space="preserve"> inactivated by activating proteins. Ras mutations interfere with the process </w:t>
      </w:r>
      <w:r w:rsidR="00FD22E0" w:rsidRPr="001D4077">
        <w:rPr>
          <w:rFonts w:ascii="Times New Roman" w:hAnsi="Times New Roman" w:cs="Times New Roman"/>
          <w:sz w:val="24"/>
          <w:szCs w:val="24"/>
        </w:rPr>
        <w:t>and produce functional oncoproteins that trigger signaling pathways for continuous cell growth</w:t>
      </w:r>
      <w:r w:rsidR="0008327E" w:rsidRPr="001D4077">
        <w:rPr>
          <w:rFonts w:ascii="Times New Roman" w:hAnsi="Times New Roman" w:cs="Times New Roman"/>
          <w:sz w:val="24"/>
          <w:szCs w:val="24"/>
        </w:rPr>
        <w:t>. Point mutations cause pancreatic Cancer, and activation of point mutations in the epidermal growth factors leads to lung cancer.</w:t>
      </w:r>
    </w:p>
    <w:p w:rsidR="006F41A1" w:rsidRPr="001D4077" w:rsidRDefault="006F41A1" w:rsidP="001D4077">
      <w:pPr>
        <w:spacing w:line="480" w:lineRule="auto"/>
        <w:rPr>
          <w:rFonts w:ascii="Times New Roman" w:hAnsi="Times New Roman" w:cs="Times New Roman"/>
          <w:sz w:val="24"/>
          <w:szCs w:val="24"/>
        </w:rPr>
      </w:pPr>
    </w:p>
    <w:p w:rsidR="00CA1B4E" w:rsidRPr="001D4077" w:rsidRDefault="00E44852" w:rsidP="001D4077">
      <w:pPr>
        <w:spacing w:line="480" w:lineRule="auto"/>
        <w:rPr>
          <w:rFonts w:ascii="Times New Roman" w:hAnsi="Times New Roman" w:cs="Times New Roman"/>
          <w:b/>
          <w:sz w:val="24"/>
          <w:szCs w:val="24"/>
        </w:rPr>
      </w:pPr>
      <w:r w:rsidRPr="001D4077">
        <w:rPr>
          <w:rFonts w:ascii="Times New Roman" w:hAnsi="Times New Roman" w:cs="Times New Roman"/>
          <w:b/>
          <w:sz w:val="24"/>
          <w:szCs w:val="24"/>
        </w:rPr>
        <w:br w:type="page"/>
      </w:r>
    </w:p>
    <w:p w:rsidR="003E53E9" w:rsidRPr="001D4077" w:rsidRDefault="00E44852" w:rsidP="001D4077">
      <w:pPr>
        <w:spacing w:line="480" w:lineRule="auto"/>
        <w:jc w:val="center"/>
        <w:rPr>
          <w:rFonts w:ascii="Times New Roman" w:hAnsi="Times New Roman" w:cs="Times New Roman"/>
          <w:b/>
          <w:sz w:val="24"/>
          <w:szCs w:val="24"/>
        </w:rPr>
      </w:pPr>
      <w:r w:rsidRPr="001D4077">
        <w:rPr>
          <w:rFonts w:ascii="Times New Roman" w:hAnsi="Times New Roman" w:cs="Times New Roman"/>
          <w:b/>
          <w:sz w:val="24"/>
          <w:szCs w:val="24"/>
        </w:rPr>
        <w:lastRenderedPageBreak/>
        <w:t>Types of Oncogenes</w:t>
      </w:r>
    </w:p>
    <w:p w:rsidR="003B2513" w:rsidRPr="001D4077" w:rsidRDefault="00E44852" w:rsidP="001D4077">
      <w:pPr>
        <w:spacing w:line="480" w:lineRule="auto"/>
        <w:ind w:firstLine="720"/>
        <w:rPr>
          <w:rFonts w:ascii="Times New Roman" w:hAnsi="Times New Roman" w:cs="Times New Roman"/>
          <w:b/>
          <w:sz w:val="24"/>
          <w:szCs w:val="24"/>
        </w:rPr>
      </w:pPr>
      <w:r w:rsidRPr="001D4077">
        <w:rPr>
          <w:rFonts w:ascii="Times New Roman" w:hAnsi="Times New Roman" w:cs="Times New Roman"/>
          <w:sz w:val="24"/>
          <w:szCs w:val="24"/>
        </w:rPr>
        <w:t>The types of oncogenes include; growth factors, growth factor receptors, signal transduction proteins, non-receptor protein kinases</w:t>
      </w:r>
      <w:r w:rsidR="00D43B9D" w:rsidRPr="001D4077">
        <w:rPr>
          <w:rFonts w:ascii="Times New Roman" w:hAnsi="Times New Roman" w:cs="Times New Roman"/>
          <w:sz w:val="24"/>
          <w:szCs w:val="24"/>
        </w:rPr>
        <w:t>, transcription factors, cell cycle control proteins, and apoptosis regulators.</w:t>
      </w:r>
      <w:r w:rsidRPr="001D4077">
        <w:rPr>
          <w:rFonts w:ascii="Times New Roman" w:hAnsi="Times New Roman" w:cs="Times New Roman"/>
          <w:sz w:val="24"/>
          <w:szCs w:val="24"/>
        </w:rPr>
        <w:t xml:space="preserve"> </w:t>
      </w:r>
    </w:p>
    <w:p w:rsidR="00B420BE"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Growth factors</w:t>
      </w:r>
    </w:p>
    <w:p w:rsidR="00F960B4"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 xml:space="preserve">There are </w:t>
      </w:r>
      <w:r w:rsidR="00216CC9" w:rsidRPr="001D4077">
        <w:rPr>
          <w:rFonts w:ascii="Times New Roman" w:hAnsi="Times New Roman" w:cs="Times New Roman"/>
          <w:sz w:val="24"/>
          <w:szCs w:val="24"/>
        </w:rPr>
        <w:t xml:space="preserve">different </w:t>
      </w:r>
      <w:r w:rsidR="007911B3" w:rsidRPr="001D4077">
        <w:rPr>
          <w:rFonts w:ascii="Times New Roman" w:hAnsi="Times New Roman" w:cs="Times New Roman"/>
          <w:sz w:val="24"/>
          <w:szCs w:val="24"/>
        </w:rPr>
        <w:t>types</w:t>
      </w:r>
      <w:r w:rsidR="00216CC9" w:rsidRPr="001D4077">
        <w:rPr>
          <w:rFonts w:ascii="Times New Roman" w:hAnsi="Times New Roman" w:cs="Times New Roman"/>
          <w:sz w:val="24"/>
          <w:szCs w:val="24"/>
        </w:rPr>
        <w:t xml:space="preserve"> of oncogenes, such as growth factors or mitogens responsible for cell growth, proliferation, and differentiation</w:t>
      </w:r>
      <w:r w:rsidR="00FE08CC" w:rsidRPr="001D4077">
        <w:rPr>
          <w:rFonts w:ascii="Times New Roman" w:hAnsi="Times New Roman" w:cs="Times New Roman"/>
          <w:sz w:val="24"/>
          <w:szCs w:val="24"/>
        </w:rPr>
        <w:t xml:space="preserve"> and are in the form of proteins. The </w:t>
      </w:r>
      <w:r w:rsidR="007911B3" w:rsidRPr="001D4077">
        <w:rPr>
          <w:rFonts w:ascii="Times New Roman" w:hAnsi="Times New Roman" w:cs="Times New Roman"/>
          <w:sz w:val="24"/>
          <w:szCs w:val="24"/>
        </w:rPr>
        <w:t>proteins can</w:t>
      </w:r>
      <w:r w:rsidR="00FE08CC" w:rsidRPr="001D4077">
        <w:rPr>
          <w:rFonts w:ascii="Times New Roman" w:hAnsi="Times New Roman" w:cs="Times New Roman"/>
          <w:sz w:val="24"/>
          <w:szCs w:val="24"/>
        </w:rPr>
        <w:t xml:space="preserve"> induce abnormal proliferation in cells, thus leading to an abnormal </w:t>
      </w:r>
      <w:r w:rsidR="00D20A12" w:rsidRPr="001D4077">
        <w:rPr>
          <w:rFonts w:ascii="Times New Roman" w:hAnsi="Times New Roman" w:cs="Times New Roman"/>
          <w:sz w:val="24"/>
          <w:szCs w:val="24"/>
        </w:rPr>
        <w:t xml:space="preserve">oncogene. </w:t>
      </w:r>
      <w:r w:rsidR="00EC5042" w:rsidRPr="001D4077">
        <w:rPr>
          <w:rFonts w:ascii="Times New Roman" w:hAnsi="Times New Roman" w:cs="Times New Roman"/>
          <w:sz w:val="24"/>
          <w:szCs w:val="24"/>
        </w:rPr>
        <w:t xml:space="preserve">An example is </w:t>
      </w:r>
      <w:r w:rsidR="007B73EB" w:rsidRPr="001D4077">
        <w:rPr>
          <w:rFonts w:ascii="Times New Roman" w:hAnsi="Times New Roman" w:cs="Times New Roman"/>
          <w:sz w:val="24"/>
          <w:szCs w:val="24"/>
        </w:rPr>
        <w:t xml:space="preserve">the proto-oncogene SIS, </w:t>
      </w:r>
      <w:r w:rsidR="00A21951" w:rsidRPr="001D4077">
        <w:rPr>
          <w:rFonts w:ascii="Times New Roman" w:hAnsi="Times New Roman" w:cs="Times New Roman"/>
          <w:sz w:val="24"/>
          <w:szCs w:val="24"/>
        </w:rPr>
        <w:t xml:space="preserve">which results in the overproduction of the platelet-derived growth factor when they are mutated. </w:t>
      </w:r>
      <w:r w:rsidR="00342107" w:rsidRPr="001D4077">
        <w:rPr>
          <w:rFonts w:ascii="Times New Roman" w:hAnsi="Times New Roman" w:cs="Times New Roman"/>
          <w:sz w:val="24"/>
          <w:szCs w:val="24"/>
        </w:rPr>
        <w:t xml:space="preserve">Platelet-derived growth factor </w:t>
      </w:r>
      <w:r w:rsidR="000C78B4" w:rsidRPr="001D4077">
        <w:rPr>
          <w:rFonts w:ascii="Times New Roman" w:hAnsi="Times New Roman" w:cs="Times New Roman"/>
          <w:sz w:val="24"/>
          <w:szCs w:val="24"/>
        </w:rPr>
        <w:t>is present in many cancers, particularly in bone cancer or osteosarcoma.</w:t>
      </w:r>
    </w:p>
    <w:p w:rsidR="003E53E9"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Growth factor receptors</w:t>
      </w:r>
    </w:p>
    <w:p w:rsidR="00FE08CC"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Another type is the receptor tyrosine kinases such as epidermal growth factor receptor</w:t>
      </w:r>
      <w:r w:rsidR="00B420BE" w:rsidRPr="001D4077">
        <w:rPr>
          <w:rFonts w:ascii="Times New Roman" w:hAnsi="Times New Roman" w:cs="Times New Roman"/>
          <w:sz w:val="24"/>
          <w:szCs w:val="24"/>
        </w:rPr>
        <w:t xml:space="preserve"> (EGFR), usually found in lung cancers</w:t>
      </w:r>
      <w:r w:rsidRPr="001D4077">
        <w:rPr>
          <w:rFonts w:ascii="Times New Roman" w:hAnsi="Times New Roman" w:cs="Times New Roman"/>
          <w:sz w:val="24"/>
          <w:szCs w:val="24"/>
        </w:rPr>
        <w:t>, platelet-derived growth receptor, vascular e</w:t>
      </w:r>
      <w:r w:rsidRPr="001D4077">
        <w:rPr>
          <w:rFonts w:ascii="Times New Roman" w:hAnsi="Times New Roman" w:cs="Times New Roman"/>
          <w:sz w:val="24"/>
          <w:szCs w:val="24"/>
        </w:rPr>
        <w:t xml:space="preserve">ndothelial growth factor receptor, and human </w:t>
      </w:r>
      <w:r w:rsidR="00DD15E4" w:rsidRPr="001D4077">
        <w:rPr>
          <w:rFonts w:ascii="Times New Roman" w:hAnsi="Times New Roman" w:cs="Times New Roman"/>
          <w:sz w:val="24"/>
          <w:szCs w:val="24"/>
        </w:rPr>
        <w:t>epidermal</w:t>
      </w:r>
      <w:r w:rsidRPr="001D4077">
        <w:rPr>
          <w:rFonts w:ascii="Times New Roman" w:hAnsi="Times New Roman" w:cs="Times New Roman"/>
          <w:sz w:val="24"/>
          <w:szCs w:val="24"/>
        </w:rPr>
        <w:t xml:space="preserve"> growth receptor.</w:t>
      </w:r>
      <w:r w:rsidR="00B420BE" w:rsidRPr="001D4077">
        <w:rPr>
          <w:rFonts w:ascii="Times New Roman" w:hAnsi="Times New Roman" w:cs="Times New Roman"/>
          <w:sz w:val="24"/>
          <w:szCs w:val="24"/>
        </w:rPr>
        <w:t xml:space="preserve"> Another example is the HER2 oncogene that increases the number of HER2 proteins rapidly on breast cancer cells' surface. </w:t>
      </w:r>
    </w:p>
    <w:p w:rsidR="003E53E9"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Signal transduction proteins</w:t>
      </w:r>
    </w:p>
    <w:p w:rsidR="0014184F"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 xml:space="preserve">These oncogenes affect the proteins involved </w:t>
      </w:r>
      <w:r w:rsidR="00D305D7" w:rsidRPr="001D4077">
        <w:rPr>
          <w:rFonts w:ascii="Times New Roman" w:hAnsi="Times New Roman" w:cs="Times New Roman"/>
          <w:sz w:val="24"/>
          <w:szCs w:val="24"/>
        </w:rPr>
        <w:t xml:space="preserve">in transmitting signals from the receptor </w:t>
      </w:r>
      <w:r w:rsidR="00376869" w:rsidRPr="001D4077">
        <w:rPr>
          <w:rFonts w:ascii="Times New Roman" w:hAnsi="Times New Roman" w:cs="Times New Roman"/>
          <w:sz w:val="24"/>
          <w:szCs w:val="24"/>
        </w:rPr>
        <w:t>of a cell to the nucleus. Examples of such oncogenes include the RAS family</w:t>
      </w:r>
      <w:r w:rsidR="002407E0" w:rsidRPr="001D4077">
        <w:rPr>
          <w:rFonts w:ascii="Times New Roman" w:hAnsi="Times New Roman" w:cs="Times New Roman"/>
          <w:sz w:val="24"/>
          <w:szCs w:val="24"/>
        </w:rPr>
        <w:t>, which comprises KRAS, HRAS, and NRAS.</w:t>
      </w:r>
      <w:r w:rsidR="00775802" w:rsidRPr="001D4077">
        <w:rPr>
          <w:rFonts w:ascii="Times New Roman" w:hAnsi="Times New Roman" w:cs="Times New Roman"/>
          <w:sz w:val="24"/>
          <w:szCs w:val="24"/>
        </w:rPr>
        <w:t xml:space="preserve"> Another example is BRAF melanoma. </w:t>
      </w:r>
    </w:p>
    <w:p w:rsidR="00BD4239"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Non-Receptor protei</w:t>
      </w:r>
      <w:r w:rsidRPr="001D4077">
        <w:rPr>
          <w:rFonts w:ascii="Times New Roman" w:hAnsi="Times New Roman" w:cs="Times New Roman"/>
          <w:b/>
          <w:i/>
          <w:sz w:val="24"/>
          <w:szCs w:val="24"/>
        </w:rPr>
        <w:t>n kinases</w:t>
      </w:r>
    </w:p>
    <w:p w:rsidR="00BD4239"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lastRenderedPageBreak/>
        <w:t>They are used for carrying signals from the receptor of a cell to the nucleus.</w:t>
      </w:r>
      <w:r w:rsidR="00E57912" w:rsidRPr="001D4077">
        <w:rPr>
          <w:rFonts w:ascii="Times New Roman" w:hAnsi="Times New Roman" w:cs="Times New Roman"/>
          <w:sz w:val="24"/>
          <w:szCs w:val="24"/>
        </w:rPr>
        <w:t xml:space="preserve"> These oncogenes come about when the proteins </w:t>
      </w:r>
      <w:r w:rsidR="00C55CFA" w:rsidRPr="001D4077">
        <w:rPr>
          <w:rFonts w:ascii="Times New Roman" w:hAnsi="Times New Roman" w:cs="Times New Roman"/>
          <w:sz w:val="24"/>
          <w:szCs w:val="24"/>
        </w:rPr>
        <w:t>produced by this gene of a tyrosine kinase are continually produced, which leads to continual cell growth and division. An example is the Bce-Abl that is involved in causing chronic myelogenous leukemia.</w:t>
      </w:r>
    </w:p>
    <w:p w:rsidR="007E076C"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Transcription factors</w:t>
      </w:r>
    </w:p>
    <w:p w:rsidR="007E076C"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 xml:space="preserve">These are proteins that regulate the movement and progression of cells during the cell cycle. An example is the Myc gene that is excessively active </w:t>
      </w:r>
      <w:r w:rsidR="00313DD2" w:rsidRPr="001D4077">
        <w:rPr>
          <w:rFonts w:ascii="Times New Roman" w:hAnsi="Times New Roman" w:cs="Times New Roman"/>
          <w:sz w:val="24"/>
          <w:szCs w:val="24"/>
        </w:rPr>
        <w:t>in some cancers such as lymphomas and leukemia.</w:t>
      </w:r>
    </w:p>
    <w:p w:rsidR="00313DD2"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Regulators of apoptosis</w:t>
      </w:r>
    </w:p>
    <w:p w:rsidR="00313DD2"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Oncogenes sometimes produce oncoproteins that reduce programmed cell death, leading to a prolonged life cycle of cells.</w:t>
      </w:r>
      <w:r w:rsidR="00AD5DE7" w:rsidRPr="001D4077">
        <w:rPr>
          <w:rFonts w:ascii="Times New Roman" w:hAnsi="Times New Roman" w:cs="Times New Roman"/>
          <w:sz w:val="24"/>
          <w:szCs w:val="24"/>
        </w:rPr>
        <w:t xml:space="preserve"> For example, the BCL-2 oncogene has a protein associated with the cell membrane that hinders apoptosis.  </w:t>
      </w:r>
    </w:p>
    <w:p w:rsidR="001534B6"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Cell cycle control proteins</w:t>
      </w:r>
    </w:p>
    <w:p w:rsidR="00B84103"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 xml:space="preserve">These are proteins that </w:t>
      </w:r>
      <w:r w:rsidR="00CD27C5" w:rsidRPr="001D4077">
        <w:rPr>
          <w:rFonts w:ascii="Times New Roman" w:hAnsi="Times New Roman" w:cs="Times New Roman"/>
          <w:sz w:val="24"/>
          <w:szCs w:val="24"/>
        </w:rPr>
        <w:t>affect the cell cycle in different ways. For example, Cyclin D1 and Cyclin E1 work towards progressing through precise phases of the cell cycle.</w:t>
      </w:r>
    </w:p>
    <w:p w:rsidR="00BD4239" w:rsidRPr="001D4077" w:rsidRDefault="00BD4239" w:rsidP="001D4077">
      <w:pPr>
        <w:spacing w:line="480" w:lineRule="auto"/>
        <w:rPr>
          <w:rFonts w:ascii="Times New Roman" w:hAnsi="Times New Roman" w:cs="Times New Roman"/>
          <w:sz w:val="24"/>
          <w:szCs w:val="24"/>
        </w:rPr>
      </w:pPr>
    </w:p>
    <w:p w:rsidR="005C7BFA" w:rsidRPr="001D4077" w:rsidRDefault="00E44852" w:rsidP="001D4077">
      <w:pPr>
        <w:spacing w:line="480" w:lineRule="auto"/>
        <w:rPr>
          <w:rFonts w:ascii="Times New Roman" w:hAnsi="Times New Roman" w:cs="Times New Roman"/>
          <w:b/>
          <w:sz w:val="24"/>
          <w:szCs w:val="24"/>
        </w:rPr>
      </w:pPr>
      <w:r w:rsidRPr="001D4077">
        <w:rPr>
          <w:rFonts w:ascii="Times New Roman" w:hAnsi="Times New Roman" w:cs="Times New Roman"/>
          <w:b/>
          <w:sz w:val="24"/>
          <w:szCs w:val="24"/>
        </w:rPr>
        <w:br w:type="page"/>
      </w:r>
    </w:p>
    <w:p w:rsidR="00803796" w:rsidRPr="001D4077" w:rsidRDefault="00E44852" w:rsidP="001D4077">
      <w:pPr>
        <w:spacing w:line="480" w:lineRule="auto"/>
        <w:jc w:val="center"/>
        <w:rPr>
          <w:rFonts w:ascii="Times New Roman" w:hAnsi="Times New Roman" w:cs="Times New Roman"/>
          <w:b/>
          <w:sz w:val="24"/>
          <w:szCs w:val="24"/>
        </w:rPr>
      </w:pPr>
      <w:r w:rsidRPr="001D4077">
        <w:rPr>
          <w:rFonts w:ascii="Times New Roman" w:hAnsi="Times New Roman" w:cs="Times New Roman"/>
          <w:b/>
          <w:sz w:val="24"/>
          <w:szCs w:val="24"/>
        </w:rPr>
        <w:lastRenderedPageBreak/>
        <w:t xml:space="preserve">Roles of Heredity </w:t>
      </w:r>
      <w:r w:rsidRPr="001D4077">
        <w:rPr>
          <w:rFonts w:ascii="Times New Roman" w:hAnsi="Times New Roman" w:cs="Times New Roman"/>
          <w:b/>
          <w:sz w:val="24"/>
          <w:szCs w:val="24"/>
        </w:rPr>
        <w:t>and Acquired Mutation</w:t>
      </w:r>
    </w:p>
    <w:p w:rsidR="007E1E65" w:rsidRPr="001D4077" w:rsidRDefault="00E44852" w:rsidP="001D4077">
      <w:pPr>
        <w:spacing w:line="480" w:lineRule="auto"/>
        <w:ind w:firstLine="720"/>
        <w:rPr>
          <w:rFonts w:ascii="Times New Roman" w:hAnsi="Times New Roman" w:cs="Times New Roman"/>
          <w:b/>
          <w:sz w:val="24"/>
          <w:szCs w:val="24"/>
        </w:rPr>
      </w:pPr>
      <w:r w:rsidRPr="001D4077">
        <w:rPr>
          <w:rFonts w:ascii="Times New Roman" w:hAnsi="Times New Roman" w:cs="Times New Roman"/>
          <w:sz w:val="24"/>
          <w:szCs w:val="24"/>
        </w:rPr>
        <w:t xml:space="preserve">Hereditary gene mutations can be </w:t>
      </w:r>
      <w:r w:rsidR="001F3101" w:rsidRPr="001D4077">
        <w:rPr>
          <w:rFonts w:ascii="Times New Roman" w:hAnsi="Times New Roman" w:cs="Times New Roman"/>
          <w:sz w:val="24"/>
          <w:szCs w:val="24"/>
        </w:rPr>
        <w:t>called germline, while acquired mutations can be referred to as somatic.</w:t>
      </w:r>
      <w:r w:rsidR="00210F3F" w:rsidRPr="001D4077">
        <w:rPr>
          <w:rFonts w:ascii="Times New Roman" w:hAnsi="Times New Roman" w:cs="Times New Roman"/>
          <w:sz w:val="24"/>
          <w:szCs w:val="24"/>
        </w:rPr>
        <w:t xml:space="preserve"> Somatic mutations are the mutations that are developed in cancer formation, meaning they are not present at birth. They cannot be transmitted from a parent to her offspring and are only present in cells affected by Cancer.</w:t>
      </w:r>
      <w:r w:rsidR="00763291" w:rsidRPr="001D4077">
        <w:rPr>
          <w:rFonts w:ascii="Times New Roman" w:hAnsi="Times New Roman" w:cs="Times New Roman"/>
          <w:sz w:val="24"/>
          <w:szCs w:val="24"/>
        </w:rPr>
        <w:t xml:space="preserve"> On the other hand, heredity mutations are inherited from either parent</w:t>
      </w:r>
      <w:r w:rsidR="009C0E14" w:rsidRPr="001D4077">
        <w:rPr>
          <w:rFonts w:ascii="Times New Roman" w:hAnsi="Times New Roman" w:cs="Times New Roman"/>
          <w:sz w:val="24"/>
          <w:szCs w:val="24"/>
        </w:rPr>
        <w:t>, and they increase the chances of a person to develop Cancer</w:t>
      </w:r>
      <w:r w:rsidR="006F7E2F" w:rsidRPr="001D4077">
        <w:rPr>
          <w:rFonts w:ascii="Times New Roman" w:hAnsi="Times New Roman" w:cs="Times New Roman"/>
          <w:sz w:val="24"/>
          <w:szCs w:val="24"/>
        </w:rPr>
        <w:t xml:space="preserve"> (Jass et al., 1994). </w:t>
      </w:r>
    </w:p>
    <w:p w:rsidR="004C63A3"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Heredit</w:t>
      </w:r>
      <w:r w:rsidRPr="001D4077">
        <w:rPr>
          <w:rFonts w:ascii="Times New Roman" w:hAnsi="Times New Roman" w:cs="Times New Roman"/>
          <w:b/>
          <w:i/>
          <w:sz w:val="24"/>
          <w:szCs w:val="24"/>
        </w:rPr>
        <w:t>y/ germline mutations</w:t>
      </w:r>
    </w:p>
    <w:p w:rsidR="004C63A3"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Germline mutations are rare, and they usually occur in a sperm or egg cell and are passed directly from</w:t>
      </w:r>
      <w:r w:rsidR="00847BDF" w:rsidRPr="001D4077">
        <w:rPr>
          <w:rFonts w:ascii="Times New Roman" w:hAnsi="Times New Roman" w:cs="Times New Roman"/>
          <w:sz w:val="24"/>
          <w:szCs w:val="24"/>
        </w:rPr>
        <w:t xml:space="preserve"> a parent to a child during conception</w:t>
      </w:r>
      <w:r w:rsidR="00DD1E27" w:rsidRPr="001D4077">
        <w:rPr>
          <w:rFonts w:ascii="Times New Roman" w:hAnsi="Times New Roman" w:cs="Times New Roman"/>
          <w:sz w:val="24"/>
          <w:szCs w:val="24"/>
        </w:rPr>
        <w:t xml:space="preserve">. This means that as the embryo develops into a baby, the mutation that already occurred in the </w:t>
      </w:r>
      <w:r w:rsidR="0088457C" w:rsidRPr="001D4077">
        <w:rPr>
          <w:rFonts w:ascii="Times New Roman" w:hAnsi="Times New Roman" w:cs="Times New Roman"/>
          <w:sz w:val="24"/>
          <w:szCs w:val="24"/>
        </w:rPr>
        <w:t>initial sperm or egg cell will be copied into every cell in the body.</w:t>
      </w:r>
      <w:r w:rsidR="00222E72" w:rsidRPr="001D4077">
        <w:rPr>
          <w:rFonts w:ascii="Times New Roman" w:hAnsi="Times New Roman" w:cs="Times New Roman"/>
          <w:sz w:val="24"/>
          <w:szCs w:val="24"/>
        </w:rPr>
        <w:t xml:space="preserve"> This causes</w:t>
      </w:r>
      <w:r w:rsidR="00865010" w:rsidRPr="001D4077">
        <w:rPr>
          <w:rFonts w:ascii="Times New Roman" w:hAnsi="Times New Roman" w:cs="Times New Roman"/>
          <w:sz w:val="24"/>
          <w:szCs w:val="24"/>
        </w:rPr>
        <w:t xml:space="preserve"> a type of Cancer called </w:t>
      </w:r>
      <w:r w:rsidR="00701E84" w:rsidRPr="001D4077">
        <w:rPr>
          <w:rFonts w:ascii="Times New Roman" w:hAnsi="Times New Roman" w:cs="Times New Roman"/>
          <w:sz w:val="24"/>
          <w:szCs w:val="24"/>
        </w:rPr>
        <w:t xml:space="preserve">Inherited Cancer, </w:t>
      </w:r>
      <w:r w:rsidR="00222E72" w:rsidRPr="001D4077">
        <w:rPr>
          <w:rFonts w:ascii="Times New Roman" w:hAnsi="Times New Roman" w:cs="Times New Roman"/>
          <w:sz w:val="24"/>
          <w:szCs w:val="24"/>
        </w:rPr>
        <w:t xml:space="preserve">and it accounts for 5 to </w:t>
      </w:r>
      <w:r w:rsidR="00EC3E1B" w:rsidRPr="001D4077">
        <w:rPr>
          <w:rFonts w:ascii="Times New Roman" w:hAnsi="Times New Roman" w:cs="Times New Roman"/>
          <w:sz w:val="24"/>
          <w:szCs w:val="24"/>
        </w:rPr>
        <w:t>2</w:t>
      </w:r>
      <w:r w:rsidR="00222E72" w:rsidRPr="001D4077">
        <w:rPr>
          <w:rFonts w:ascii="Times New Roman" w:hAnsi="Times New Roman" w:cs="Times New Roman"/>
          <w:sz w:val="24"/>
          <w:szCs w:val="24"/>
        </w:rPr>
        <w:t xml:space="preserve">0% </w:t>
      </w:r>
      <w:r w:rsidR="00EC3E1B" w:rsidRPr="001D4077">
        <w:rPr>
          <w:rFonts w:ascii="Times New Roman" w:hAnsi="Times New Roman" w:cs="Times New Roman"/>
          <w:sz w:val="24"/>
          <w:szCs w:val="24"/>
        </w:rPr>
        <w:t>of all cancers.</w:t>
      </w:r>
    </w:p>
    <w:p w:rsidR="00EC3E1B"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Acquired mutations</w:t>
      </w:r>
    </w:p>
    <w:p w:rsidR="00803796"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 xml:space="preserve">Acquired mutations account for almost 80% </w:t>
      </w:r>
      <w:r w:rsidR="008C071D" w:rsidRPr="001D4077">
        <w:rPr>
          <w:rFonts w:ascii="Times New Roman" w:hAnsi="Times New Roman" w:cs="Times New Roman"/>
          <w:sz w:val="24"/>
          <w:szCs w:val="24"/>
        </w:rPr>
        <w:t xml:space="preserve">of all cancers. They mostly occur from damaged genes and cells during a </w:t>
      </w:r>
      <w:r w:rsidR="008578A8" w:rsidRPr="001D4077">
        <w:rPr>
          <w:rFonts w:ascii="Times New Roman" w:hAnsi="Times New Roman" w:cs="Times New Roman"/>
          <w:sz w:val="24"/>
          <w:szCs w:val="24"/>
        </w:rPr>
        <w:t>person’s</w:t>
      </w:r>
      <w:r w:rsidR="008C071D" w:rsidRPr="001D4077">
        <w:rPr>
          <w:rFonts w:ascii="Times New Roman" w:hAnsi="Times New Roman" w:cs="Times New Roman"/>
          <w:sz w:val="24"/>
          <w:szCs w:val="24"/>
        </w:rPr>
        <w:t xml:space="preserve"> lifetime</w:t>
      </w:r>
      <w:r w:rsidR="006F7E2F" w:rsidRPr="001D4077">
        <w:rPr>
          <w:rFonts w:ascii="Times New Roman" w:hAnsi="Times New Roman" w:cs="Times New Roman"/>
          <w:sz w:val="24"/>
          <w:szCs w:val="24"/>
        </w:rPr>
        <w:t xml:space="preserve"> (Jass et al., 1994)</w:t>
      </w:r>
      <w:r w:rsidR="008C071D" w:rsidRPr="001D4077">
        <w:rPr>
          <w:rFonts w:ascii="Times New Roman" w:hAnsi="Times New Roman" w:cs="Times New Roman"/>
          <w:sz w:val="24"/>
          <w:szCs w:val="24"/>
        </w:rPr>
        <w:t>.</w:t>
      </w:r>
      <w:r w:rsidR="008578A8" w:rsidRPr="001D4077">
        <w:rPr>
          <w:rFonts w:ascii="Times New Roman" w:hAnsi="Times New Roman" w:cs="Times New Roman"/>
          <w:sz w:val="24"/>
          <w:szCs w:val="24"/>
        </w:rPr>
        <w:t xml:space="preserve"> Let’s take the example of a breast </w:t>
      </w:r>
      <w:r w:rsidR="00865010" w:rsidRPr="001D4077">
        <w:rPr>
          <w:rFonts w:ascii="Times New Roman" w:hAnsi="Times New Roman" w:cs="Times New Roman"/>
          <w:sz w:val="24"/>
          <w:szCs w:val="24"/>
        </w:rPr>
        <w:t>.</w:t>
      </w:r>
      <w:r w:rsidR="0069330C" w:rsidRPr="001D4077">
        <w:rPr>
          <w:rFonts w:ascii="Times New Roman" w:hAnsi="Times New Roman" w:cs="Times New Roman"/>
          <w:sz w:val="24"/>
          <w:szCs w:val="24"/>
        </w:rPr>
        <w:t>cell;</w:t>
      </w:r>
      <w:r w:rsidR="008578A8" w:rsidRPr="001D4077">
        <w:rPr>
          <w:rFonts w:ascii="Times New Roman" w:hAnsi="Times New Roman" w:cs="Times New Roman"/>
          <w:sz w:val="24"/>
          <w:szCs w:val="24"/>
        </w:rPr>
        <w:t xml:space="preserve"> if it divides many times, it can form a tumo</w:t>
      </w:r>
      <w:r w:rsidR="0069330C" w:rsidRPr="001D4077">
        <w:rPr>
          <w:rFonts w:ascii="Times New Roman" w:hAnsi="Times New Roman" w:cs="Times New Roman"/>
          <w:sz w:val="24"/>
          <w:szCs w:val="24"/>
        </w:rPr>
        <w:t>r, an abnormal mass</w:t>
      </w:r>
      <w:r w:rsidR="00F10638" w:rsidRPr="001D4077">
        <w:rPr>
          <w:rFonts w:ascii="Times New Roman" w:hAnsi="Times New Roman" w:cs="Times New Roman"/>
          <w:sz w:val="24"/>
          <w:szCs w:val="24"/>
        </w:rPr>
        <w:t xml:space="preserve">. Cancer that develops </w:t>
      </w:r>
      <w:r w:rsidR="006364A5" w:rsidRPr="001D4077">
        <w:rPr>
          <w:rFonts w:ascii="Times New Roman" w:hAnsi="Times New Roman" w:cs="Times New Roman"/>
          <w:sz w:val="24"/>
          <w:szCs w:val="24"/>
        </w:rPr>
        <w:t>due to</w:t>
      </w:r>
      <w:r w:rsidR="00F10638" w:rsidRPr="001D4077">
        <w:rPr>
          <w:rFonts w:ascii="Times New Roman" w:hAnsi="Times New Roman" w:cs="Times New Roman"/>
          <w:sz w:val="24"/>
          <w:szCs w:val="24"/>
        </w:rPr>
        <w:t xml:space="preserve"> acquired </w:t>
      </w:r>
      <w:r w:rsidR="006364A5" w:rsidRPr="001D4077">
        <w:rPr>
          <w:rFonts w:ascii="Times New Roman" w:hAnsi="Times New Roman" w:cs="Times New Roman"/>
          <w:sz w:val="24"/>
          <w:szCs w:val="24"/>
        </w:rPr>
        <w:t>mutations is known as sporadic Cancer</w:t>
      </w:r>
      <w:r w:rsidR="00A90E2A" w:rsidRPr="001D4077">
        <w:rPr>
          <w:rFonts w:ascii="Times New Roman" w:hAnsi="Times New Roman" w:cs="Times New Roman"/>
          <w:sz w:val="24"/>
          <w:szCs w:val="24"/>
        </w:rPr>
        <w:t xml:space="preserve">. It should be clear that acquired mutations are not </w:t>
      </w:r>
      <w:r w:rsidR="00321FF1" w:rsidRPr="001D4077">
        <w:rPr>
          <w:rFonts w:ascii="Times New Roman" w:hAnsi="Times New Roman" w:cs="Times New Roman"/>
          <w:sz w:val="24"/>
          <w:szCs w:val="24"/>
        </w:rPr>
        <w:t>found in every cell of the body and are not transmissible from a parent to a child</w:t>
      </w:r>
      <w:r w:rsidR="00591CEF" w:rsidRPr="001D4077">
        <w:rPr>
          <w:rFonts w:ascii="Times New Roman" w:hAnsi="Times New Roman" w:cs="Times New Roman"/>
          <w:sz w:val="24"/>
          <w:szCs w:val="24"/>
        </w:rPr>
        <w:t xml:space="preserve">. Some factors that cause </w:t>
      </w:r>
      <w:r w:rsidR="00EC416D" w:rsidRPr="001D4077">
        <w:rPr>
          <w:rFonts w:ascii="Times New Roman" w:hAnsi="Times New Roman" w:cs="Times New Roman"/>
          <w:sz w:val="24"/>
          <w:szCs w:val="24"/>
        </w:rPr>
        <w:t>acquired mutations include tobacco, radiation, viruses, and age.</w:t>
      </w:r>
    </w:p>
    <w:p w:rsidR="00803796"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lastRenderedPageBreak/>
        <w:t>So how do mutations relate to Cancer? In most instances, a single transformation does not cause Cancer</w:t>
      </w:r>
      <w:r w:rsidR="007A7623" w:rsidRPr="001D4077">
        <w:rPr>
          <w:rFonts w:ascii="Times New Roman" w:hAnsi="Times New Roman" w:cs="Times New Roman"/>
          <w:sz w:val="24"/>
          <w:szCs w:val="24"/>
        </w:rPr>
        <w:t>, but it occurs from multiple mutations over a long period</w:t>
      </w:r>
      <w:r w:rsidR="00AE4BC9" w:rsidRPr="001D4077">
        <w:rPr>
          <w:rFonts w:ascii="Times New Roman" w:hAnsi="Times New Roman" w:cs="Times New Roman"/>
          <w:sz w:val="24"/>
          <w:szCs w:val="24"/>
        </w:rPr>
        <w:t xml:space="preserve">. This can explain why Cancer affects older adults as they have had many </w:t>
      </w:r>
      <w:r w:rsidR="00DE3336" w:rsidRPr="001D4077">
        <w:rPr>
          <w:rFonts w:ascii="Times New Roman" w:hAnsi="Times New Roman" w:cs="Times New Roman"/>
          <w:sz w:val="24"/>
          <w:szCs w:val="24"/>
        </w:rPr>
        <w:t>opportunities</w:t>
      </w:r>
      <w:r w:rsidR="00AE4BC9" w:rsidRPr="001D4077">
        <w:rPr>
          <w:rFonts w:ascii="Times New Roman" w:hAnsi="Times New Roman" w:cs="Times New Roman"/>
          <w:sz w:val="24"/>
          <w:szCs w:val="24"/>
        </w:rPr>
        <w:t xml:space="preserve"> for the </w:t>
      </w:r>
      <w:r w:rsidR="00DE3336" w:rsidRPr="001D4077">
        <w:rPr>
          <w:rFonts w:ascii="Times New Roman" w:hAnsi="Times New Roman" w:cs="Times New Roman"/>
          <w:sz w:val="24"/>
          <w:szCs w:val="24"/>
        </w:rPr>
        <w:t>building</w:t>
      </w:r>
      <w:r w:rsidR="00AE4BC9" w:rsidRPr="001D4077">
        <w:rPr>
          <w:rFonts w:ascii="Times New Roman" w:hAnsi="Times New Roman" w:cs="Times New Roman"/>
          <w:sz w:val="24"/>
          <w:szCs w:val="24"/>
        </w:rPr>
        <w:t xml:space="preserve"> up of modifications. </w:t>
      </w:r>
      <w:r w:rsidR="0028218F" w:rsidRPr="001D4077">
        <w:rPr>
          <w:rFonts w:ascii="Times New Roman" w:hAnsi="Times New Roman" w:cs="Times New Roman"/>
          <w:sz w:val="24"/>
          <w:szCs w:val="24"/>
        </w:rPr>
        <w:t>The genes linked to Cancer include tumor suppressor genes, which perform the function of limiting cell growth by monitoring cell division, repairing mismatched DNA, and controlling cell death</w:t>
      </w:r>
      <w:r w:rsidR="00FB2120" w:rsidRPr="001D4077">
        <w:rPr>
          <w:rFonts w:ascii="Times New Roman" w:hAnsi="Times New Roman" w:cs="Times New Roman"/>
          <w:sz w:val="24"/>
          <w:szCs w:val="24"/>
        </w:rPr>
        <w:t>. If a tumor suppressor gene mutates</w:t>
      </w:r>
      <w:r w:rsidR="00C34CD4" w:rsidRPr="001D4077">
        <w:rPr>
          <w:rFonts w:ascii="Times New Roman" w:hAnsi="Times New Roman" w:cs="Times New Roman"/>
          <w:sz w:val="24"/>
          <w:szCs w:val="24"/>
        </w:rPr>
        <w:t>,</w:t>
      </w:r>
      <w:r w:rsidR="00FB2120" w:rsidRPr="001D4077">
        <w:rPr>
          <w:rFonts w:ascii="Times New Roman" w:hAnsi="Times New Roman" w:cs="Times New Roman"/>
          <w:sz w:val="24"/>
          <w:szCs w:val="24"/>
        </w:rPr>
        <w:t xml:space="preserve"> cells will grow </w:t>
      </w:r>
      <w:r w:rsidR="00C34CD4" w:rsidRPr="001D4077">
        <w:rPr>
          <w:rFonts w:ascii="Times New Roman" w:hAnsi="Times New Roman" w:cs="Times New Roman"/>
          <w:sz w:val="24"/>
          <w:szCs w:val="24"/>
        </w:rPr>
        <w:t>uncontrollably</w:t>
      </w:r>
      <w:r w:rsidR="00FB2120" w:rsidRPr="001D4077">
        <w:rPr>
          <w:rFonts w:ascii="Times New Roman" w:hAnsi="Times New Roman" w:cs="Times New Roman"/>
          <w:sz w:val="24"/>
          <w:szCs w:val="24"/>
        </w:rPr>
        <w:t>, leading to the formation of tumors.</w:t>
      </w:r>
    </w:p>
    <w:p w:rsidR="00803796"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Heredity muta</w:t>
      </w:r>
      <w:r w:rsidR="0002219F" w:rsidRPr="001D4077">
        <w:rPr>
          <w:rFonts w:ascii="Times New Roman" w:hAnsi="Times New Roman" w:cs="Times New Roman"/>
          <w:sz w:val="24"/>
          <w:szCs w:val="24"/>
        </w:rPr>
        <w:t xml:space="preserve">tions </w:t>
      </w:r>
      <w:r w:rsidR="00693920" w:rsidRPr="001D4077">
        <w:rPr>
          <w:rFonts w:ascii="Times New Roman" w:hAnsi="Times New Roman" w:cs="Times New Roman"/>
          <w:sz w:val="24"/>
          <w:szCs w:val="24"/>
        </w:rPr>
        <w:t xml:space="preserve">in the tumor suppressor genes of BRCA1 or BRCA2 genes increase the risk of a woman developing hereditary breast and ovarian cancers. In contrast, these genes increase a </w:t>
      </w:r>
      <w:r w:rsidR="00130D3D" w:rsidRPr="001D4077">
        <w:rPr>
          <w:rFonts w:ascii="Times New Roman" w:hAnsi="Times New Roman" w:cs="Times New Roman"/>
          <w:sz w:val="24"/>
          <w:szCs w:val="24"/>
        </w:rPr>
        <w:t>man’s</w:t>
      </w:r>
      <w:r w:rsidR="00693920" w:rsidRPr="001D4077">
        <w:rPr>
          <w:rFonts w:ascii="Times New Roman" w:hAnsi="Times New Roman" w:cs="Times New Roman"/>
          <w:sz w:val="24"/>
          <w:szCs w:val="24"/>
        </w:rPr>
        <w:t xml:space="preserve"> risk of developing pancreatic Cancer and melanoma in both.</w:t>
      </w:r>
      <w:r w:rsidR="00A75DAE" w:rsidRPr="001D4077">
        <w:rPr>
          <w:rFonts w:ascii="Times New Roman" w:hAnsi="Times New Roman" w:cs="Times New Roman"/>
          <w:sz w:val="24"/>
          <w:szCs w:val="24"/>
        </w:rPr>
        <w:t xml:space="preserve"> P53</w:t>
      </w:r>
      <w:r w:rsidR="009D47DF" w:rsidRPr="001D4077">
        <w:rPr>
          <w:rFonts w:ascii="Times New Roman" w:hAnsi="Times New Roman" w:cs="Times New Roman"/>
          <w:sz w:val="24"/>
          <w:szCs w:val="24"/>
        </w:rPr>
        <w:t xml:space="preserve"> or TP53</w:t>
      </w:r>
      <w:r w:rsidR="00A75DAE" w:rsidRPr="001D4077">
        <w:rPr>
          <w:rFonts w:ascii="Times New Roman" w:hAnsi="Times New Roman" w:cs="Times New Roman"/>
          <w:sz w:val="24"/>
          <w:szCs w:val="24"/>
        </w:rPr>
        <w:t xml:space="preserve"> genes are mostly acquired while germline p53 mutations are rare, but it should be noted that patients who carry them are more vulnerable to develop</w:t>
      </w:r>
      <w:r w:rsidRPr="001D4077">
        <w:rPr>
          <w:rFonts w:ascii="Times New Roman" w:hAnsi="Times New Roman" w:cs="Times New Roman"/>
          <w:sz w:val="24"/>
          <w:szCs w:val="24"/>
        </w:rPr>
        <w:t>ing different types of cancers</w:t>
      </w:r>
      <w:r w:rsidR="006F7E2F" w:rsidRPr="001D4077">
        <w:rPr>
          <w:rFonts w:ascii="Times New Roman" w:hAnsi="Times New Roman" w:cs="Times New Roman"/>
          <w:sz w:val="24"/>
          <w:szCs w:val="24"/>
        </w:rPr>
        <w:t xml:space="preserve"> (Jass et al., 1994)</w:t>
      </w:r>
      <w:r w:rsidRPr="001D4077">
        <w:rPr>
          <w:rFonts w:ascii="Times New Roman" w:hAnsi="Times New Roman" w:cs="Times New Roman"/>
          <w:sz w:val="24"/>
          <w:szCs w:val="24"/>
        </w:rPr>
        <w:t>.</w:t>
      </w:r>
    </w:p>
    <w:p w:rsidR="00803796"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Oncogenes turn healthy cells into cancerous cells. Howev</w:t>
      </w:r>
      <w:r w:rsidRPr="001D4077">
        <w:rPr>
          <w:rFonts w:ascii="Times New Roman" w:hAnsi="Times New Roman" w:cs="Times New Roman"/>
          <w:sz w:val="24"/>
          <w:szCs w:val="24"/>
        </w:rPr>
        <w:t>er, these gene mutations are not inherited</w:t>
      </w:r>
      <w:r w:rsidR="00A367DB" w:rsidRPr="001D4077">
        <w:rPr>
          <w:rFonts w:ascii="Times New Roman" w:hAnsi="Times New Roman" w:cs="Times New Roman"/>
          <w:sz w:val="24"/>
          <w:szCs w:val="24"/>
        </w:rPr>
        <w:t>.</w:t>
      </w:r>
      <w:r w:rsidR="008931AC" w:rsidRPr="001D4077">
        <w:rPr>
          <w:rFonts w:ascii="Times New Roman" w:hAnsi="Times New Roman" w:cs="Times New Roman"/>
          <w:sz w:val="24"/>
          <w:szCs w:val="24"/>
        </w:rPr>
        <w:t xml:space="preserve"> Oncogenes such as HER2, which is a specialized protein used for controlling the growth and spread of Cancer has been known to be in cancer cells, for instance, in ovarian and breast cancer cells. Another </w:t>
      </w:r>
      <w:r w:rsidR="002D1E67" w:rsidRPr="001D4077">
        <w:rPr>
          <w:rFonts w:ascii="Times New Roman" w:hAnsi="Times New Roman" w:cs="Times New Roman"/>
          <w:sz w:val="24"/>
          <w:szCs w:val="24"/>
        </w:rPr>
        <w:t>oncogene is the RAS family involved in the manufacture of proteins responsible for cell communication pathways, growth, and cell death.</w:t>
      </w:r>
    </w:p>
    <w:p w:rsidR="00131BC8"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According to Jass et al. (1994), o</w:t>
      </w:r>
      <w:r w:rsidR="008A55F4" w:rsidRPr="001D4077">
        <w:rPr>
          <w:rFonts w:ascii="Times New Roman" w:hAnsi="Times New Roman" w:cs="Times New Roman"/>
          <w:sz w:val="24"/>
          <w:szCs w:val="24"/>
        </w:rPr>
        <w:t>ther mutations can be in the form of DNA repair genes</w:t>
      </w:r>
      <w:r w:rsidR="000F1EEC" w:rsidRPr="001D4077">
        <w:rPr>
          <w:rFonts w:ascii="Times New Roman" w:hAnsi="Times New Roman" w:cs="Times New Roman"/>
          <w:sz w:val="24"/>
          <w:szCs w:val="24"/>
        </w:rPr>
        <w:t xml:space="preserve">, whereby if a person has an error in a DNA repair gene. If these remain uncorrected, they may turn into mutations that may eventually lead to Cancer, especially the transformations in oncogenes and tumor repressing genes. </w:t>
      </w:r>
      <w:r w:rsidR="00F7081A" w:rsidRPr="001D4077">
        <w:rPr>
          <w:rFonts w:ascii="Times New Roman" w:hAnsi="Times New Roman" w:cs="Times New Roman"/>
          <w:sz w:val="24"/>
          <w:szCs w:val="24"/>
        </w:rPr>
        <w:t xml:space="preserve">Mutations that occur in DNA </w:t>
      </w:r>
      <w:r w:rsidR="00305D88" w:rsidRPr="001D4077">
        <w:rPr>
          <w:rFonts w:ascii="Times New Roman" w:hAnsi="Times New Roman" w:cs="Times New Roman"/>
          <w:sz w:val="24"/>
          <w:szCs w:val="24"/>
        </w:rPr>
        <w:t>repair</w:t>
      </w:r>
      <w:r w:rsidR="00F7081A" w:rsidRPr="001D4077">
        <w:rPr>
          <w:rFonts w:ascii="Times New Roman" w:hAnsi="Times New Roman" w:cs="Times New Roman"/>
          <w:sz w:val="24"/>
          <w:szCs w:val="24"/>
        </w:rPr>
        <w:t xml:space="preserve"> genes can be both </w:t>
      </w:r>
      <w:r w:rsidR="00305D88" w:rsidRPr="001D4077">
        <w:rPr>
          <w:rFonts w:ascii="Times New Roman" w:hAnsi="Times New Roman" w:cs="Times New Roman"/>
          <w:sz w:val="24"/>
          <w:szCs w:val="24"/>
        </w:rPr>
        <w:t xml:space="preserve">be </w:t>
      </w:r>
      <w:r w:rsidR="00305D88" w:rsidRPr="001D4077">
        <w:rPr>
          <w:rFonts w:ascii="Times New Roman" w:hAnsi="Times New Roman" w:cs="Times New Roman"/>
          <w:sz w:val="24"/>
          <w:szCs w:val="24"/>
        </w:rPr>
        <w:lastRenderedPageBreak/>
        <w:t>inherited or acquired.</w:t>
      </w:r>
      <w:r w:rsidR="002F248F" w:rsidRPr="001D4077">
        <w:rPr>
          <w:rFonts w:ascii="Times New Roman" w:hAnsi="Times New Roman" w:cs="Times New Roman"/>
          <w:sz w:val="24"/>
          <w:szCs w:val="24"/>
        </w:rPr>
        <w:t xml:space="preserve"> An example of the inherited repair gene is lynched syndrome.</w:t>
      </w:r>
      <w:r w:rsidR="00CF4055" w:rsidRPr="001D4077">
        <w:rPr>
          <w:rFonts w:ascii="Times New Roman" w:hAnsi="Times New Roman" w:cs="Times New Roman"/>
          <w:sz w:val="24"/>
          <w:szCs w:val="24"/>
        </w:rPr>
        <w:t xml:space="preserve"> Gene mutations occur through average </w:t>
      </w:r>
      <w:r w:rsidR="008C1CB5" w:rsidRPr="001D4077">
        <w:rPr>
          <w:rFonts w:ascii="Times New Roman" w:hAnsi="Times New Roman" w:cs="Times New Roman"/>
          <w:sz w:val="24"/>
          <w:szCs w:val="24"/>
        </w:rPr>
        <w:t>growth</w:t>
      </w:r>
      <w:r w:rsidR="00CF4055" w:rsidRPr="001D4077">
        <w:rPr>
          <w:rFonts w:ascii="Times New Roman" w:hAnsi="Times New Roman" w:cs="Times New Roman"/>
          <w:sz w:val="24"/>
          <w:szCs w:val="24"/>
        </w:rPr>
        <w:t>, whereby an error may occur when cells divide.</w:t>
      </w:r>
    </w:p>
    <w:p w:rsidR="00131BC8" w:rsidRPr="001D4077" w:rsidRDefault="00E44852" w:rsidP="001D4077">
      <w:pPr>
        <w:spacing w:line="480" w:lineRule="auto"/>
        <w:jc w:val="center"/>
        <w:rPr>
          <w:rFonts w:ascii="Times New Roman" w:hAnsi="Times New Roman" w:cs="Times New Roman"/>
          <w:b/>
          <w:sz w:val="24"/>
          <w:szCs w:val="24"/>
        </w:rPr>
      </w:pPr>
      <w:r w:rsidRPr="001D4077">
        <w:rPr>
          <w:rFonts w:ascii="Times New Roman" w:hAnsi="Times New Roman" w:cs="Times New Roman"/>
          <w:b/>
          <w:sz w:val="24"/>
          <w:szCs w:val="24"/>
        </w:rPr>
        <w:t>Types of Cancer Treatment</w:t>
      </w:r>
    </w:p>
    <w:p w:rsidR="00DF2A7F"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There are different types of cancer treatment, and each is unique in</w:t>
      </w:r>
      <w:r w:rsidRPr="001D4077">
        <w:rPr>
          <w:rFonts w:ascii="Times New Roman" w:hAnsi="Times New Roman" w:cs="Times New Roman"/>
          <w:sz w:val="24"/>
          <w:szCs w:val="24"/>
        </w:rPr>
        <w:t xml:space="preserve"> the kind of Cancer</w:t>
      </w:r>
      <w:r w:rsidR="00D04305" w:rsidRPr="001D4077">
        <w:rPr>
          <w:rFonts w:ascii="Times New Roman" w:hAnsi="Times New Roman" w:cs="Times New Roman"/>
          <w:sz w:val="24"/>
          <w:szCs w:val="24"/>
        </w:rPr>
        <w:t>, locality of the tumor, and progression stage.</w:t>
      </w:r>
      <w:r w:rsidRPr="001D4077">
        <w:rPr>
          <w:rFonts w:ascii="Times New Roman" w:hAnsi="Times New Roman" w:cs="Times New Roman"/>
          <w:sz w:val="24"/>
          <w:szCs w:val="24"/>
        </w:rPr>
        <w:t xml:space="preserve"> </w:t>
      </w:r>
      <w:r w:rsidR="00AE5598" w:rsidRPr="001D4077">
        <w:rPr>
          <w:rFonts w:ascii="Times New Roman" w:hAnsi="Times New Roman" w:cs="Times New Roman"/>
          <w:sz w:val="24"/>
          <w:szCs w:val="24"/>
        </w:rPr>
        <w:t>According to the world health organization, Cancer</w:t>
      </w:r>
      <w:r w:rsidRPr="001D4077">
        <w:rPr>
          <w:rFonts w:ascii="Times New Roman" w:hAnsi="Times New Roman" w:cs="Times New Roman"/>
          <w:sz w:val="24"/>
          <w:szCs w:val="24"/>
        </w:rPr>
        <w:t xml:space="preserve"> treatment </w:t>
      </w:r>
      <w:r w:rsidR="000C3B35" w:rsidRPr="001D4077">
        <w:rPr>
          <w:rFonts w:ascii="Times New Roman" w:hAnsi="Times New Roman" w:cs="Times New Roman"/>
          <w:sz w:val="24"/>
          <w:szCs w:val="24"/>
        </w:rPr>
        <w:t xml:space="preserve">is a series of interventions aimed at curing the disease and prolonging a patient's life while improving the </w:t>
      </w:r>
      <w:r w:rsidR="00AE5598" w:rsidRPr="001D4077">
        <w:rPr>
          <w:rFonts w:ascii="Times New Roman" w:hAnsi="Times New Roman" w:cs="Times New Roman"/>
          <w:sz w:val="24"/>
          <w:szCs w:val="24"/>
        </w:rPr>
        <w:t>patient’s</w:t>
      </w:r>
      <w:r w:rsidR="000C3B35" w:rsidRPr="001D4077">
        <w:rPr>
          <w:rFonts w:ascii="Times New Roman" w:hAnsi="Times New Roman" w:cs="Times New Roman"/>
          <w:sz w:val="24"/>
          <w:szCs w:val="24"/>
        </w:rPr>
        <w:t xml:space="preserve"> quality of life.</w:t>
      </w:r>
      <w:r w:rsidRPr="001D4077">
        <w:rPr>
          <w:rFonts w:ascii="Times New Roman" w:hAnsi="Times New Roman" w:cs="Times New Roman"/>
          <w:sz w:val="24"/>
          <w:szCs w:val="24"/>
        </w:rPr>
        <w:t xml:space="preserve"> </w:t>
      </w:r>
      <w:r w:rsidR="006C7B0A" w:rsidRPr="001D4077">
        <w:rPr>
          <w:rFonts w:ascii="Times New Roman" w:hAnsi="Times New Roman" w:cs="Times New Roman"/>
          <w:sz w:val="24"/>
          <w:szCs w:val="24"/>
        </w:rPr>
        <w:t>Clinically, Cancer can be defined as a la</w:t>
      </w:r>
      <w:r w:rsidRPr="001D4077">
        <w:rPr>
          <w:rFonts w:ascii="Times New Roman" w:hAnsi="Times New Roman" w:cs="Times New Roman"/>
          <w:sz w:val="24"/>
          <w:szCs w:val="24"/>
        </w:rPr>
        <w:t>r</w:t>
      </w:r>
      <w:r w:rsidR="006C7B0A" w:rsidRPr="001D4077">
        <w:rPr>
          <w:rFonts w:ascii="Times New Roman" w:hAnsi="Times New Roman" w:cs="Times New Roman"/>
          <w:sz w:val="24"/>
          <w:szCs w:val="24"/>
        </w:rPr>
        <w:t>ge group of malignant diseases</w:t>
      </w:r>
      <w:r w:rsidR="00E81632" w:rsidRPr="001D4077">
        <w:rPr>
          <w:rFonts w:ascii="Times New Roman" w:hAnsi="Times New Roman" w:cs="Times New Roman"/>
          <w:sz w:val="24"/>
          <w:szCs w:val="24"/>
        </w:rPr>
        <w:t xml:space="preserve"> (Miller et al., 2019)</w:t>
      </w:r>
      <w:r w:rsidRPr="001D4077">
        <w:rPr>
          <w:rFonts w:ascii="Times New Roman" w:hAnsi="Times New Roman" w:cs="Times New Roman"/>
          <w:sz w:val="24"/>
          <w:szCs w:val="24"/>
        </w:rPr>
        <w:t>.</w:t>
      </w:r>
      <w:r w:rsidR="00F27FA2" w:rsidRPr="001D4077">
        <w:rPr>
          <w:rFonts w:ascii="Times New Roman" w:hAnsi="Times New Roman" w:cs="Times New Roman"/>
          <w:sz w:val="24"/>
          <w:szCs w:val="24"/>
        </w:rPr>
        <w:t xml:space="preserve"> </w:t>
      </w:r>
    </w:p>
    <w:p w:rsidR="00DF2A7F"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Characteristics of Cancer</w:t>
      </w:r>
    </w:p>
    <w:p w:rsidR="00DF2A7F" w:rsidRPr="001D4077" w:rsidRDefault="00E44852" w:rsidP="001D4077">
      <w:pPr>
        <w:pStyle w:val="ListParagraph"/>
        <w:numPr>
          <w:ilvl w:val="0"/>
          <w:numId w:val="5"/>
        </w:numPr>
        <w:spacing w:line="480" w:lineRule="auto"/>
        <w:rPr>
          <w:rFonts w:ascii="Times New Roman" w:hAnsi="Times New Roman" w:cs="Times New Roman"/>
          <w:sz w:val="24"/>
          <w:szCs w:val="24"/>
        </w:rPr>
      </w:pPr>
      <w:r w:rsidRPr="001D4077">
        <w:rPr>
          <w:rFonts w:ascii="Times New Roman" w:hAnsi="Times New Roman" w:cs="Times New Roman"/>
          <w:sz w:val="24"/>
          <w:szCs w:val="24"/>
        </w:rPr>
        <w:t>Abnormal cell proliferation caused by either genetic or cellular translocations</w:t>
      </w:r>
    </w:p>
    <w:p w:rsidR="00DF2A7F" w:rsidRPr="001D4077" w:rsidRDefault="00E44852" w:rsidP="001D4077">
      <w:pPr>
        <w:pStyle w:val="ListParagraph"/>
        <w:numPr>
          <w:ilvl w:val="0"/>
          <w:numId w:val="5"/>
        </w:numPr>
        <w:spacing w:line="480" w:lineRule="auto"/>
        <w:rPr>
          <w:rFonts w:ascii="Times New Roman" w:hAnsi="Times New Roman" w:cs="Times New Roman"/>
          <w:sz w:val="24"/>
          <w:szCs w:val="24"/>
        </w:rPr>
      </w:pPr>
      <w:r w:rsidRPr="001D4077">
        <w:rPr>
          <w:rFonts w:ascii="Times New Roman" w:hAnsi="Times New Roman" w:cs="Times New Roman"/>
          <w:sz w:val="24"/>
          <w:szCs w:val="24"/>
        </w:rPr>
        <w:t>Uncontrollable growth of cells and division</w:t>
      </w:r>
      <w:r w:rsidR="001B093B" w:rsidRPr="001D4077">
        <w:rPr>
          <w:rFonts w:ascii="Times New Roman" w:hAnsi="Times New Roman" w:cs="Times New Roman"/>
          <w:sz w:val="24"/>
          <w:szCs w:val="24"/>
        </w:rPr>
        <w:t xml:space="preserve"> that leads to the formation of tumors and interference to the tissues that is in proximity to the tumor cells  </w:t>
      </w:r>
    </w:p>
    <w:p w:rsidR="00675A61" w:rsidRPr="001D4077" w:rsidRDefault="00E44852" w:rsidP="001D4077">
      <w:pPr>
        <w:pStyle w:val="ListParagraph"/>
        <w:numPr>
          <w:ilvl w:val="0"/>
          <w:numId w:val="5"/>
        </w:numPr>
        <w:spacing w:line="480" w:lineRule="auto"/>
        <w:rPr>
          <w:rFonts w:ascii="Times New Roman" w:hAnsi="Times New Roman" w:cs="Times New Roman"/>
          <w:sz w:val="24"/>
          <w:szCs w:val="24"/>
        </w:rPr>
      </w:pPr>
      <w:r w:rsidRPr="001D4077">
        <w:rPr>
          <w:rFonts w:ascii="Times New Roman" w:hAnsi="Times New Roman" w:cs="Times New Roman"/>
          <w:sz w:val="24"/>
          <w:szCs w:val="24"/>
        </w:rPr>
        <w:t xml:space="preserve">The ability to metastasize or spread </w:t>
      </w:r>
      <w:r w:rsidR="0043418A" w:rsidRPr="001D4077">
        <w:rPr>
          <w:rFonts w:ascii="Times New Roman" w:hAnsi="Times New Roman" w:cs="Times New Roman"/>
          <w:sz w:val="24"/>
          <w:szCs w:val="24"/>
        </w:rPr>
        <w:t>to other areas and form secondary tumors</w:t>
      </w:r>
    </w:p>
    <w:p w:rsidR="004B4828" w:rsidRPr="001D4077" w:rsidRDefault="00E44852" w:rsidP="001D4077">
      <w:pPr>
        <w:pStyle w:val="ListParagraph"/>
        <w:numPr>
          <w:ilvl w:val="0"/>
          <w:numId w:val="5"/>
        </w:numPr>
        <w:spacing w:line="480" w:lineRule="auto"/>
        <w:rPr>
          <w:rFonts w:ascii="Times New Roman" w:hAnsi="Times New Roman" w:cs="Times New Roman"/>
          <w:sz w:val="24"/>
          <w:szCs w:val="24"/>
        </w:rPr>
      </w:pPr>
      <w:r w:rsidRPr="001D4077">
        <w:rPr>
          <w:rFonts w:ascii="Times New Roman" w:hAnsi="Times New Roman" w:cs="Times New Roman"/>
          <w:sz w:val="24"/>
          <w:szCs w:val="24"/>
        </w:rPr>
        <w:t>Another characteristic of cancer cells is that they are capable o</w:t>
      </w:r>
      <w:r w:rsidRPr="001D4077">
        <w:rPr>
          <w:rFonts w:ascii="Times New Roman" w:hAnsi="Times New Roman" w:cs="Times New Roman"/>
          <w:sz w:val="24"/>
          <w:szCs w:val="24"/>
        </w:rPr>
        <w:t>f involving any tissue in the body and</w:t>
      </w:r>
    </w:p>
    <w:p w:rsidR="004B4828" w:rsidRPr="001D4077" w:rsidRDefault="00E44852" w:rsidP="001D4077">
      <w:pPr>
        <w:pStyle w:val="ListParagraph"/>
        <w:numPr>
          <w:ilvl w:val="0"/>
          <w:numId w:val="5"/>
        </w:numPr>
        <w:spacing w:line="480" w:lineRule="auto"/>
        <w:rPr>
          <w:rFonts w:ascii="Times New Roman" w:hAnsi="Times New Roman" w:cs="Times New Roman"/>
          <w:sz w:val="24"/>
          <w:szCs w:val="24"/>
        </w:rPr>
      </w:pPr>
      <w:r w:rsidRPr="001D4077">
        <w:rPr>
          <w:rFonts w:ascii="Times New Roman" w:hAnsi="Times New Roman" w:cs="Times New Roman"/>
          <w:sz w:val="24"/>
          <w:szCs w:val="24"/>
        </w:rPr>
        <w:t>They evade apoptosis</w:t>
      </w:r>
    </w:p>
    <w:p w:rsidR="00655DB4" w:rsidRPr="001D4077" w:rsidRDefault="00E44852" w:rsidP="001D4077">
      <w:pPr>
        <w:spacing w:line="480" w:lineRule="auto"/>
        <w:rPr>
          <w:rFonts w:ascii="Times New Roman" w:hAnsi="Times New Roman" w:cs="Times New Roman"/>
          <w:sz w:val="24"/>
          <w:szCs w:val="24"/>
        </w:rPr>
      </w:pPr>
      <w:r w:rsidRPr="001D4077">
        <w:rPr>
          <w:rFonts w:ascii="Times New Roman" w:hAnsi="Times New Roman" w:cs="Times New Roman"/>
          <w:sz w:val="24"/>
          <w:szCs w:val="24"/>
        </w:rPr>
        <w:t>Cancer treatment types include:</w:t>
      </w:r>
    </w:p>
    <w:p w:rsidR="005F231C" w:rsidRPr="001D4077" w:rsidRDefault="00E44852" w:rsidP="001D4077">
      <w:pPr>
        <w:pStyle w:val="ListParagraph"/>
        <w:numPr>
          <w:ilvl w:val="0"/>
          <w:numId w:val="4"/>
        </w:numPr>
        <w:spacing w:line="480" w:lineRule="auto"/>
        <w:rPr>
          <w:rFonts w:ascii="Times New Roman" w:hAnsi="Times New Roman" w:cs="Times New Roman"/>
          <w:sz w:val="24"/>
          <w:szCs w:val="24"/>
        </w:rPr>
      </w:pPr>
      <w:r w:rsidRPr="001D4077">
        <w:rPr>
          <w:rFonts w:ascii="Times New Roman" w:hAnsi="Times New Roman" w:cs="Times New Roman"/>
          <w:sz w:val="24"/>
          <w:szCs w:val="24"/>
        </w:rPr>
        <w:t>Surgery</w:t>
      </w:r>
    </w:p>
    <w:p w:rsidR="005F231C" w:rsidRPr="001D4077" w:rsidRDefault="00E44852" w:rsidP="001D4077">
      <w:pPr>
        <w:pStyle w:val="ListParagraph"/>
        <w:numPr>
          <w:ilvl w:val="0"/>
          <w:numId w:val="4"/>
        </w:numPr>
        <w:spacing w:line="480" w:lineRule="auto"/>
        <w:rPr>
          <w:rFonts w:ascii="Times New Roman" w:hAnsi="Times New Roman" w:cs="Times New Roman"/>
          <w:sz w:val="24"/>
          <w:szCs w:val="24"/>
        </w:rPr>
      </w:pPr>
      <w:r w:rsidRPr="001D4077">
        <w:rPr>
          <w:rFonts w:ascii="Times New Roman" w:hAnsi="Times New Roman" w:cs="Times New Roman"/>
          <w:sz w:val="24"/>
          <w:szCs w:val="24"/>
        </w:rPr>
        <w:t>Radiation therapy</w:t>
      </w:r>
    </w:p>
    <w:p w:rsidR="005F231C" w:rsidRPr="001D4077" w:rsidRDefault="00E44852" w:rsidP="001D4077">
      <w:pPr>
        <w:pStyle w:val="ListParagraph"/>
        <w:numPr>
          <w:ilvl w:val="0"/>
          <w:numId w:val="4"/>
        </w:numPr>
        <w:spacing w:line="480" w:lineRule="auto"/>
        <w:rPr>
          <w:rFonts w:ascii="Times New Roman" w:hAnsi="Times New Roman" w:cs="Times New Roman"/>
          <w:sz w:val="24"/>
          <w:szCs w:val="24"/>
        </w:rPr>
      </w:pPr>
      <w:r w:rsidRPr="001D4077">
        <w:rPr>
          <w:rFonts w:ascii="Times New Roman" w:hAnsi="Times New Roman" w:cs="Times New Roman"/>
          <w:sz w:val="24"/>
          <w:szCs w:val="24"/>
        </w:rPr>
        <w:t>Chemotherapy</w:t>
      </w:r>
    </w:p>
    <w:p w:rsidR="005F231C" w:rsidRPr="001D4077" w:rsidRDefault="00E44852" w:rsidP="001D4077">
      <w:pPr>
        <w:pStyle w:val="ListParagraph"/>
        <w:numPr>
          <w:ilvl w:val="0"/>
          <w:numId w:val="4"/>
        </w:numPr>
        <w:spacing w:line="480" w:lineRule="auto"/>
        <w:rPr>
          <w:rFonts w:ascii="Times New Roman" w:hAnsi="Times New Roman" w:cs="Times New Roman"/>
          <w:sz w:val="24"/>
          <w:szCs w:val="24"/>
        </w:rPr>
      </w:pPr>
      <w:r w:rsidRPr="001D4077">
        <w:rPr>
          <w:rFonts w:ascii="Times New Roman" w:hAnsi="Times New Roman" w:cs="Times New Roman"/>
          <w:sz w:val="24"/>
          <w:szCs w:val="24"/>
        </w:rPr>
        <w:t xml:space="preserve">Hormone therapy </w:t>
      </w:r>
    </w:p>
    <w:p w:rsidR="00B54924" w:rsidRPr="001D4077" w:rsidRDefault="00E44852" w:rsidP="001D4077">
      <w:pPr>
        <w:pStyle w:val="ListParagraph"/>
        <w:numPr>
          <w:ilvl w:val="0"/>
          <w:numId w:val="4"/>
        </w:numPr>
        <w:spacing w:line="480" w:lineRule="auto"/>
        <w:rPr>
          <w:rFonts w:ascii="Times New Roman" w:hAnsi="Times New Roman" w:cs="Times New Roman"/>
          <w:sz w:val="24"/>
          <w:szCs w:val="24"/>
        </w:rPr>
      </w:pPr>
      <w:r w:rsidRPr="001D4077">
        <w:rPr>
          <w:rFonts w:ascii="Times New Roman" w:hAnsi="Times New Roman" w:cs="Times New Roman"/>
          <w:sz w:val="24"/>
          <w:szCs w:val="24"/>
        </w:rPr>
        <w:lastRenderedPageBreak/>
        <w:t xml:space="preserve">Targeted therapy </w:t>
      </w:r>
    </w:p>
    <w:p w:rsidR="00B54924" w:rsidRPr="001D4077" w:rsidRDefault="00E44852" w:rsidP="001D4077">
      <w:pPr>
        <w:pStyle w:val="ListParagraph"/>
        <w:numPr>
          <w:ilvl w:val="0"/>
          <w:numId w:val="4"/>
        </w:numPr>
        <w:spacing w:line="480" w:lineRule="auto"/>
        <w:rPr>
          <w:rFonts w:ascii="Times New Roman" w:hAnsi="Times New Roman" w:cs="Times New Roman"/>
          <w:sz w:val="24"/>
          <w:szCs w:val="24"/>
        </w:rPr>
      </w:pPr>
      <w:r w:rsidRPr="001D4077">
        <w:rPr>
          <w:rFonts w:ascii="Times New Roman" w:hAnsi="Times New Roman" w:cs="Times New Roman"/>
          <w:sz w:val="24"/>
          <w:szCs w:val="24"/>
        </w:rPr>
        <w:t>Psychosocial support</w:t>
      </w:r>
    </w:p>
    <w:p w:rsidR="006B3A99"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Surgery</w:t>
      </w:r>
    </w:p>
    <w:p w:rsidR="00131BC8"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Surgery is a procedure in which the tumor is removed from the</w:t>
      </w:r>
      <w:r w:rsidRPr="001D4077">
        <w:rPr>
          <w:rFonts w:ascii="Times New Roman" w:hAnsi="Times New Roman" w:cs="Times New Roman"/>
          <w:sz w:val="24"/>
          <w:szCs w:val="24"/>
        </w:rPr>
        <w:t xml:space="preserve"> body</w:t>
      </w:r>
      <w:r w:rsidR="00D24E18" w:rsidRPr="001D4077">
        <w:rPr>
          <w:rFonts w:ascii="Times New Roman" w:hAnsi="Times New Roman" w:cs="Times New Roman"/>
          <w:sz w:val="24"/>
          <w:szCs w:val="24"/>
        </w:rPr>
        <w:t>. Surgery is usually preferred because it causes minimum damage to the surrounding tissues compared to other treatment methods such as chemotherapy</w:t>
      </w:r>
      <w:r w:rsidR="00862D20" w:rsidRPr="001D4077">
        <w:rPr>
          <w:rFonts w:ascii="Times New Roman" w:hAnsi="Times New Roman" w:cs="Times New Roman"/>
          <w:sz w:val="24"/>
          <w:szCs w:val="24"/>
        </w:rPr>
        <w:t>. Surgery also ensures that the tumor can be safely removed without risking tissue damage</w:t>
      </w:r>
      <w:r w:rsidR="00E81632" w:rsidRPr="001D4077">
        <w:rPr>
          <w:rFonts w:ascii="Times New Roman" w:hAnsi="Times New Roman" w:cs="Times New Roman"/>
          <w:sz w:val="24"/>
          <w:szCs w:val="24"/>
        </w:rPr>
        <w:t xml:space="preserve"> (Miller et al., 2019)</w:t>
      </w:r>
      <w:r w:rsidR="00862D20" w:rsidRPr="001D4077">
        <w:rPr>
          <w:rFonts w:ascii="Times New Roman" w:hAnsi="Times New Roman" w:cs="Times New Roman"/>
          <w:sz w:val="24"/>
          <w:szCs w:val="24"/>
        </w:rPr>
        <w:t xml:space="preserve">. Surgery can be either open or minimally invasive depending on factors such as a patient's preference whereby the patients pick </w:t>
      </w:r>
      <w:r w:rsidR="006415EE" w:rsidRPr="001D4077">
        <w:rPr>
          <w:rFonts w:ascii="Times New Roman" w:hAnsi="Times New Roman" w:cs="Times New Roman"/>
          <w:sz w:val="24"/>
          <w:szCs w:val="24"/>
        </w:rPr>
        <w:t>an</w:t>
      </w:r>
      <w:r w:rsidR="00862D20" w:rsidRPr="001D4077">
        <w:rPr>
          <w:rFonts w:ascii="Times New Roman" w:hAnsi="Times New Roman" w:cs="Times New Roman"/>
          <w:sz w:val="24"/>
          <w:szCs w:val="24"/>
        </w:rPr>
        <w:t xml:space="preserve"> option that they feel is good for them, the part of the body where the surgery is to be performed, and the si</w:t>
      </w:r>
      <w:r w:rsidRPr="001D4077">
        <w:rPr>
          <w:rFonts w:ascii="Times New Roman" w:hAnsi="Times New Roman" w:cs="Times New Roman"/>
          <w:sz w:val="24"/>
          <w:szCs w:val="24"/>
        </w:rPr>
        <w:t>ze of th</w:t>
      </w:r>
      <w:r w:rsidRPr="001D4077">
        <w:rPr>
          <w:rFonts w:ascii="Times New Roman" w:hAnsi="Times New Roman" w:cs="Times New Roman"/>
          <w:sz w:val="24"/>
          <w:szCs w:val="24"/>
        </w:rPr>
        <w:t>e tumor to be removed.</w:t>
      </w:r>
    </w:p>
    <w:p w:rsidR="005B0019"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 xml:space="preserve">In open surgery, a large cut is made to remove a tumor with other healthy tissues along with some lymph nodes. On the other hand, minimally invasive </w:t>
      </w:r>
      <w:r w:rsidR="00910001" w:rsidRPr="001D4077">
        <w:rPr>
          <w:rFonts w:ascii="Times New Roman" w:hAnsi="Times New Roman" w:cs="Times New Roman"/>
          <w:sz w:val="24"/>
          <w:szCs w:val="24"/>
        </w:rPr>
        <w:t>surgery</w:t>
      </w:r>
      <w:r w:rsidRPr="001D4077">
        <w:rPr>
          <w:rFonts w:ascii="Times New Roman" w:hAnsi="Times New Roman" w:cs="Times New Roman"/>
          <w:sz w:val="24"/>
          <w:szCs w:val="24"/>
        </w:rPr>
        <w:t xml:space="preserve"> is done by making small cuts instead of massive cuts. Then, with a camera </w:t>
      </w:r>
      <w:r w:rsidRPr="001D4077">
        <w:rPr>
          <w:rFonts w:ascii="Times New Roman" w:hAnsi="Times New Roman" w:cs="Times New Roman"/>
          <w:sz w:val="24"/>
          <w:szCs w:val="24"/>
        </w:rPr>
        <w:t>and laparoscope, the tu</w:t>
      </w:r>
      <w:r w:rsidR="00910001" w:rsidRPr="001D4077">
        <w:rPr>
          <w:rFonts w:ascii="Times New Roman" w:hAnsi="Times New Roman" w:cs="Times New Roman"/>
          <w:sz w:val="24"/>
          <w:szCs w:val="24"/>
        </w:rPr>
        <w:t>m</w:t>
      </w:r>
      <w:r w:rsidRPr="001D4077">
        <w:rPr>
          <w:rFonts w:ascii="Times New Roman" w:hAnsi="Times New Roman" w:cs="Times New Roman"/>
          <w:sz w:val="24"/>
          <w:szCs w:val="24"/>
        </w:rPr>
        <w:t>or is removed with a small amount of healthy tissue</w:t>
      </w:r>
      <w:r w:rsidR="005B670C" w:rsidRPr="001D4077">
        <w:rPr>
          <w:rFonts w:ascii="Times New Roman" w:hAnsi="Times New Roman" w:cs="Times New Roman"/>
          <w:sz w:val="24"/>
          <w:szCs w:val="24"/>
        </w:rPr>
        <w:t>.</w:t>
      </w:r>
      <w:r w:rsidR="003E4B9F" w:rsidRPr="001D4077">
        <w:rPr>
          <w:rFonts w:ascii="Times New Roman" w:hAnsi="Times New Roman" w:cs="Times New Roman"/>
          <w:sz w:val="24"/>
          <w:szCs w:val="24"/>
        </w:rPr>
        <w:t xml:space="preserve"> Surgery can be used to obtain specimens for cytopathology, and it can also be used as a palliative measure to get rid of or lessen intolerable symptoms. </w:t>
      </w:r>
    </w:p>
    <w:p w:rsidR="006B3A99"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Radiation therapy</w:t>
      </w:r>
    </w:p>
    <w:p w:rsidR="00BD5FEA"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This is</w:t>
      </w:r>
      <w:r w:rsidRPr="001D4077">
        <w:rPr>
          <w:rFonts w:ascii="Times New Roman" w:hAnsi="Times New Roman" w:cs="Times New Roman"/>
          <w:sz w:val="24"/>
          <w:szCs w:val="24"/>
        </w:rPr>
        <w:t xml:space="preserve"> a type of treatment whereby energy is directed at a specific target in the body. Radiation therapy can be done after surgery to prevent the recurrence of a tumor</w:t>
      </w:r>
      <w:r w:rsidR="003C3528" w:rsidRPr="001D4077">
        <w:rPr>
          <w:rFonts w:ascii="Times New Roman" w:hAnsi="Times New Roman" w:cs="Times New Roman"/>
          <w:sz w:val="24"/>
          <w:szCs w:val="24"/>
        </w:rPr>
        <w:t>. It can be used together with chemotherapy because using only radiation can cause damage to the bone marrow</w:t>
      </w:r>
      <w:r w:rsidR="00F672DE" w:rsidRPr="001D4077">
        <w:rPr>
          <w:rFonts w:ascii="Times New Roman" w:hAnsi="Times New Roman" w:cs="Times New Roman"/>
          <w:sz w:val="24"/>
          <w:szCs w:val="24"/>
        </w:rPr>
        <w:t xml:space="preserve">. It is therefore </w:t>
      </w:r>
      <w:r w:rsidR="005C2B0A" w:rsidRPr="001D4077">
        <w:rPr>
          <w:rFonts w:ascii="Times New Roman" w:hAnsi="Times New Roman" w:cs="Times New Roman"/>
          <w:sz w:val="24"/>
          <w:szCs w:val="24"/>
        </w:rPr>
        <w:t xml:space="preserve">used together with chemotherapy in the process of chemoradiation and can also be combined with a radioisotope to be administered as radioimmunotherapy. </w:t>
      </w:r>
      <w:r w:rsidR="00E81632" w:rsidRPr="001D4077">
        <w:rPr>
          <w:rFonts w:ascii="Times New Roman" w:hAnsi="Times New Roman" w:cs="Times New Roman"/>
          <w:sz w:val="24"/>
          <w:szCs w:val="24"/>
        </w:rPr>
        <w:t>From Miller et al. (2019), i</w:t>
      </w:r>
      <w:r w:rsidR="00E434FB" w:rsidRPr="001D4077">
        <w:rPr>
          <w:rFonts w:ascii="Times New Roman" w:hAnsi="Times New Roman" w:cs="Times New Roman"/>
          <w:sz w:val="24"/>
          <w:szCs w:val="24"/>
        </w:rPr>
        <w:t xml:space="preserve">onizing radiation is used to charge electrically upon incidence of biological bodies, thus </w:t>
      </w:r>
      <w:r w:rsidR="00E434FB" w:rsidRPr="001D4077">
        <w:rPr>
          <w:rFonts w:ascii="Times New Roman" w:hAnsi="Times New Roman" w:cs="Times New Roman"/>
          <w:sz w:val="24"/>
          <w:szCs w:val="24"/>
        </w:rPr>
        <w:lastRenderedPageBreak/>
        <w:t>killing cancer cells or altering them. The criterion behind radiation is that damaged DNA cells are unable to replicate, hence stopping cell division, causing cells to die.</w:t>
      </w:r>
    </w:p>
    <w:p w:rsidR="00131BC8"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Chemotherapy</w:t>
      </w:r>
    </w:p>
    <w:p w:rsidR="005C2B0A"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 xml:space="preserve">Chemotherapy is a form of systematic therapy </w:t>
      </w:r>
      <w:r w:rsidR="00D853AA" w:rsidRPr="001D4077">
        <w:rPr>
          <w:rFonts w:ascii="Times New Roman" w:hAnsi="Times New Roman" w:cs="Times New Roman"/>
          <w:sz w:val="24"/>
          <w:szCs w:val="24"/>
        </w:rPr>
        <w:t>whereby drugs are distributed throughout the body by the bloodstream</w:t>
      </w:r>
      <w:r w:rsidR="00BF3637" w:rsidRPr="001D4077">
        <w:rPr>
          <w:rFonts w:ascii="Times New Roman" w:hAnsi="Times New Roman" w:cs="Times New Roman"/>
          <w:sz w:val="24"/>
          <w:szCs w:val="24"/>
        </w:rPr>
        <w:t>. Chemotherapy is usually used in co</w:t>
      </w:r>
      <w:r w:rsidR="00EB1D30" w:rsidRPr="001D4077">
        <w:rPr>
          <w:rFonts w:ascii="Times New Roman" w:hAnsi="Times New Roman" w:cs="Times New Roman"/>
          <w:sz w:val="24"/>
          <w:szCs w:val="24"/>
        </w:rPr>
        <w:t>mbina</w:t>
      </w:r>
      <w:r w:rsidR="00BF3637" w:rsidRPr="001D4077">
        <w:rPr>
          <w:rFonts w:ascii="Times New Roman" w:hAnsi="Times New Roman" w:cs="Times New Roman"/>
          <w:sz w:val="24"/>
          <w:szCs w:val="24"/>
        </w:rPr>
        <w:t xml:space="preserve">tion with other cancer treatment methods. Chemotherapy usually works by </w:t>
      </w:r>
      <w:r w:rsidR="004940E6" w:rsidRPr="001D4077">
        <w:rPr>
          <w:rFonts w:ascii="Times New Roman" w:hAnsi="Times New Roman" w:cs="Times New Roman"/>
          <w:sz w:val="24"/>
          <w:szCs w:val="24"/>
        </w:rPr>
        <w:t>having a tumoricidal effect on the hormone-sensitive by reducing or blocking the hormone's source</w:t>
      </w:r>
      <w:r w:rsidR="00E81632" w:rsidRPr="001D4077">
        <w:rPr>
          <w:rFonts w:ascii="Times New Roman" w:hAnsi="Times New Roman" w:cs="Times New Roman"/>
          <w:sz w:val="24"/>
          <w:szCs w:val="24"/>
        </w:rPr>
        <w:t xml:space="preserve"> (Miller et al., 2019)</w:t>
      </w:r>
      <w:r w:rsidR="004052F5" w:rsidRPr="001D4077">
        <w:rPr>
          <w:rFonts w:ascii="Times New Roman" w:hAnsi="Times New Roman" w:cs="Times New Roman"/>
          <w:sz w:val="24"/>
          <w:szCs w:val="24"/>
        </w:rPr>
        <w:t xml:space="preserve">. Chemotherapy stops tumor progression by killing the ability of cells to divide, thus leading to </w:t>
      </w:r>
      <w:r w:rsidR="008D5CAF" w:rsidRPr="001D4077">
        <w:rPr>
          <w:rFonts w:ascii="Times New Roman" w:hAnsi="Times New Roman" w:cs="Times New Roman"/>
          <w:sz w:val="24"/>
          <w:szCs w:val="24"/>
        </w:rPr>
        <w:t>apoptosis</w:t>
      </w:r>
      <w:r w:rsidR="004052F5" w:rsidRPr="001D4077">
        <w:rPr>
          <w:rFonts w:ascii="Times New Roman" w:hAnsi="Times New Roman" w:cs="Times New Roman"/>
          <w:sz w:val="24"/>
          <w:szCs w:val="24"/>
        </w:rPr>
        <w:t>.</w:t>
      </w:r>
      <w:r w:rsidR="008D5CAF" w:rsidRPr="001D4077">
        <w:rPr>
          <w:rFonts w:ascii="Times New Roman" w:hAnsi="Times New Roman" w:cs="Times New Roman"/>
          <w:sz w:val="24"/>
          <w:szCs w:val="24"/>
        </w:rPr>
        <w:t xml:space="preserve"> Since chemotherapy affects normal cells, it can sometimes lead to side effects such as hair loss.</w:t>
      </w:r>
      <w:r w:rsidR="009B5764" w:rsidRPr="001D4077">
        <w:rPr>
          <w:rFonts w:ascii="Times New Roman" w:hAnsi="Times New Roman" w:cs="Times New Roman"/>
          <w:sz w:val="24"/>
          <w:szCs w:val="24"/>
        </w:rPr>
        <w:t xml:space="preserve"> Some drugs used in chemotherapy include alkylating agents used to treat leukemia and several cancers of the breast, ovary, and lungs. Others have antimetabolites</w:t>
      </w:r>
      <w:r w:rsidR="00641420" w:rsidRPr="001D4077">
        <w:rPr>
          <w:rFonts w:ascii="Times New Roman" w:hAnsi="Times New Roman" w:cs="Times New Roman"/>
          <w:sz w:val="24"/>
          <w:szCs w:val="24"/>
        </w:rPr>
        <w:t xml:space="preserve"> used to treat cancers of the ovary and </w:t>
      </w:r>
      <w:r w:rsidR="00AF1138" w:rsidRPr="001D4077">
        <w:rPr>
          <w:rFonts w:ascii="Times New Roman" w:hAnsi="Times New Roman" w:cs="Times New Roman"/>
          <w:sz w:val="24"/>
          <w:szCs w:val="24"/>
        </w:rPr>
        <w:t>intestinal</w:t>
      </w:r>
      <w:r w:rsidR="00641420" w:rsidRPr="001D4077">
        <w:rPr>
          <w:rFonts w:ascii="Times New Roman" w:hAnsi="Times New Roman" w:cs="Times New Roman"/>
          <w:sz w:val="24"/>
          <w:szCs w:val="24"/>
        </w:rPr>
        <w:t xml:space="preserve"> tract</w:t>
      </w:r>
      <w:r w:rsidR="009B5764" w:rsidRPr="001D4077">
        <w:rPr>
          <w:rFonts w:ascii="Times New Roman" w:hAnsi="Times New Roman" w:cs="Times New Roman"/>
          <w:sz w:val="24"/>
          <w:szCs w:val="24"/>
        </w:rPr>
        <w:t>, anthracyclines, mitotic inhibitors</w:t>
      </w:r>
      <w:r w:rsidR="00663075" w:rsidRPr="001D4077">
        <w:rPr>
          <w:rFonts w:ascii="Times New Roman" w:hAnsi="Times New Roman" w:cs="Times New Roman"/>
          <w:sz w:val="24"/>
          <w:szCs w:val="24"/>
        </w:rPr>
        <w:t xml:space="preserve"> used to treat Cancer of the lungs, myelomas, </w:t>
      </w:r>
      <w:r w:rsidR="00BF28E2" w:rsidRPr="001D4077">
        <w:rPr>
          <w:rFonts w:ascii="Times New Roman" w:hAnsi="Times New Roman" w:cs="Times New Roman"/>
          <w:sz w:val="24"/>
          <w:szCs w:val="24"/>
        </w:rPr>
        <w:t>lymphoma</w:t>
      </w:r>
      <w:r w:rsidR="00663075" w:rsidRPr="001D4077">
        <w:rPr>
          <w:rFonts w:ascii="Times New Roman" w:hAnsi="Times New Roman" w:cs="Times New Roman"/>
          <w:sz w:val="24"/>
          <w:szCs w:val="24"/>
        </w:rPr>
        <w:t xml:space="preserve">, and </w:t>
      </w:r>
      <w:r w:rsidR="009B5764" w:rsidRPr="001D4077">
        <w:rPr>
          <w:rFonts w:ascii="Times New Roman" w:hAnsi="Times New Roman" w:cs="Times New Roman"/>
          <w:sz w:val="24"/>
          <w:szCs w:val="24"/>
        </w:rPr>
        <w:t xml:space="preserve">hormone </w:t>
      </w:r>
      <w:r w:rsidR="00641420" w:rsidRPr="001D4077">
        <w:rPr>
          <w:rFonts w:ascii="Times New Roman" w:hAnsi="Times New Roman" w:cs="Times New Roman"/>
          <w:sz w:val="24"/>
          <w:szCs w:val="24"/>
        </w:rPr>
        <w:t>chemotherapeutic drugs.</w:t>
      </w:r>
    </w:p>
    <w:p w:rsidR="00131BC8"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Hormone therapy</w:t>
      </w:r>
    </w:p>
    <w:p w:rsidR="00746021"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Hormone therapy is used to slow down cancers that use hormones to grow, such as breast and prostate cancer</w:t>
      </w:r>
      <w:r w:rsidRPr="001D4077">
        <w:rPr>
          <w:rFonts w:ascii="Times New Roman" w:hAnsi="Times New Roman" w:cs="Times New Roman"/>
          <w:sz w:val="24"/>
          <w:szCs w:val="24"/>
        </w:rPr>
        <w:t>s</w:t>
      </w:r>
      <w:r w:rsidR="001B1160" w:rsidRPr="001D4077">
        <w:rPr>
          <w:rFonts w:ascii="Times New Roman" w:hAnsi="Times New Roman" w:cs="Times New Roman"/>
          <w:sz w:val="24"/>
          <w:szCs w:val="24"/>
        </w:rPr>
        <w:t>. This treatment is effective in treating Cancer without any cytotoxicity.</w:t>
      </w:r>
      <w:r w:rsidR="00D87243" w:rsidRPr="001D4077">
        <w:rPr>
          <w:rFonts w:ascii="Times New Roman" w:hAnsi="Times New Roman" w:cs="Times New Roman"/>
          <w:sz w:val="24"/>
          <w:szCs w:val="24"/>
        </w:rPr>
        <w:t xml:space="preserve"> Some hormone therapy drugs include corticosteroids, which give relief from nausea and vomiting after chemotherapy</w:t>
      </w:r>
      <w:r w:rsidR="00A05587" w:rsidRPr="001D4077">
        <w:rPr>
          <w:rFonts w:ascii="Times New Roman" w:hAnsi="Times New Roman" w:cs="Times New Roman"/>
          <w:sz w:val="24"/>
          <w:szCs w:val="24"/>
        </w:rPr>
        <w:t>. They can also be used before chemotherapy to mitigate hypersensitivity during treatment</w:t>
      </w:r>
      <w:r w:rsidR="00E81632" w:rsidRPr="001D4077">
        <w:rPr>
          <w:rFonts w:ascii="Times New Roman" w:hAnsi="Times New Roman" w:cs="Times New Roman"/>
          <w:sz w:val="24"/>
          <w:szCs w:val="24"/>
        </w:rPr>
        <w:t xml:space="preserve"> (Miller et al., 2019)</w:t>
      </w:r>
      <w:r w:rsidR="00A05587" w:rsidRPr="001D4077">
        <w:rPr>
          <w:rFonts w:ascii="Times New Roman" w:hAnsi="Times New Roman" w:cs="Times New Roman"/>
          <w:sz w:val="24"/>
          <w:szCs w:val="24"/>
        </w:rPr>
        <w:t>.</w:t>
      </w:r>
    </w:p>
    <w:p w:rsidR="00CD67C8" w:rsidRPr="001D4077" w:rsidRDefault="00CD67C8" w:rsidP="001D4077">
      <w:pPr>
        <w:spacing w:line="480" w:lineRule="auto"/>
        <w:rPr>
          <w:rFonts w:ascii="Times New Roman" w:hAnsi="Times New Roman" w:cs="Times New Roman"/>
          <w:sz w:val="24"/>
          <w:szCs w:val="24"/>
        </w:rPr>
      </w:pPr>
    </w:p>
    <w:p w:rsidR="00CD67C8" w:rsidRPr="001D4077" w:rsidRDefault="00CD67C8" w:rsidP="001D4077">
      <w:pPr>
        <w:spacing w:line="480" w:lineRule="auto"/>
        <w:rPr>
          <w:rFonts w:ascii="Times New Roman" w:hAnsi="Times New Roman" w:cs="Times New Roman"/>
          <w:sz w:val="24"/>
          <w:szCs w:val="24"/>
        </w:rPr>
      </w:pPr>
    </w:p>
    <w:p w:rsidR="005C2B0A"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lastRenderedPageBreak/>
        <w:t>Targeted therapy</w:t>
      </w:r>
    </w:p>
    <w:p w:rsidR="002475E0"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 xml:space="preserve">These are a systematic treatment that works by modifying the immune defenses of the patient. They are usually specific and only target single receptors on the surface of tumor cells or the </w:t>
      </w:r>
      <w:r w:rsidRPr="001D4077">
        <w:rPr>
          <w:rFonts w:ascii="Times New Roman" w:hAnsi="Times New Roman" w:cs="Times New Roman"/>
          <w:sz w:val="24"/>
          <w:szCs w:val="24"/>
        </w:rPr>
        <w:t>section's enzymes. However, this treatment may cause tumor regression and stimulate hematopoiesis.</w:t>
      </w:r>
    </w:p>
    <w:p w:rsidR="00462697" w:rsidRPr="001D4077" w:rsidRDefault="00E44852" w:rsidP="001D4077">
      <w:pPr>
        <w:spacing w:line="480" w:lineRule="auto"/>
        <w:jc w:val="center"/>
        <w:rPr>
          <w:rFonts w:ascii="Times New Roman" w:hAnsi="Times New Roman" w:cs="Times New Roman"/>
          <w:b/>
          <w:i/>
          <w:sz w:val="24"/>
          <w:szCs w:val="24"/>
        </w:rPr>
      </w:pPr>
      <w:r w:rsidRPr="001D4077">
        <w:rPr>
          <w:rFonts w:ascii="Times New Roman" w:hAnsi="Times New Roman" w:cs="Times New Roman"/>
          <w:b/>
          <w:i/>
          <w:sz w:val="24"/>
          <w:szCs w:val="24"/>
        </w:rPr>
        <w:t>Psychosocial support</w:t>
      </w:r>
    </w:p>
    <w:p w:rsidR="00DD4896"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 xml:space="preserve">Psychosocial support should be offered to cancer patients to provide the patients and their </w:t>
      </w:r>
      <w:r w:rsidR="00E27FA4" w:rsidRPr="001D4077">
        <w:rPr>
          <w:rFonts w:ascii="Times New Roman" w:hAnsi="Times New Roman" w:cs="Times New Roman"/>
          <w:sz w:val="24"/>
          <w:szCs w:val="24"/>
        </w:rPr>
        <w:t>families’</w:t>
      </w:r>
      <w:r w:rsidR="00200396" w:rsidRPr="001D4077">
        <w:rPr>
          <w:rFonts w:ascii="Times New Roman" w:hAnsi="Times New Roman" w:cs="Times New Roman"/>
          <w:sz w:val="24"/>
          <w:szCs w:val="24"/>
        </w:rPr>
        <w:t xml:space="preserve"> emotional support and more information on Cancer, communicating to patients sensitively, referring patients to peer groups such as cancer survivor groups. These enable patients to experience less anxiety and depression and can live a p</w:t>
      </w:r>
      <w:r w:rsidRPr="001D4077">
        <w:rPr>
          <w:rFonts w:ascii="Times New Roman" w:hAnsi="Times New Roman" w:cs="Times New Roman"/>
          <w:sz w:val="24"/>
          <w:szCs w:val="24"/>
        </w:rPr>
        <w:t>roductive life after treatment.</w:t>
      </w:r>
    </w:p>
    <w:p w:rsidR="00DD4896"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 xml:space="preserve">Other cancer treatment </w:t>
      </w:r>
      <w:r w:rsidRPr="001D4077">
        <w:rPr>
          <w:rFonts w:ascii="Times New Roman" w:hAnsi="Times New Roman" w:cs="Times New Roman"/>
          <w:sz w:val="24"/>
          <w:szCs w:val="24"/>
        </w:rPr>
        <w:t xml:space="preserve">strategies </w:t>
      </w:r>
      <w:r w:rsidR="00B163A8" w:rsidRPr="001D4077">
        <w:rPr>
          <w:rFonts w:ascii="Times New Roman" w:hAnsi="Times New Roman" w:cs="Times New Roman"/>
          <w:sz w:val="24"/>
          <w:szCs w:val="24"/>
        </w:rPr>
        <w:t xml:space="preserve">include antiangiogenesis inhibitors, whereby chemical inhibitors are used to cut off blood supply to the tumor cells. Examples include </w:t>
      </w:r>
      <w:r w:rsidR="0034215B" w:rsidRPr="001D4077">
        <w:rPr>
          <w:rFonts w:ascii="Times New Roman" w:hAnsi="Times New Roman" w:cs="Times New Roman"/>
          <w:sz w:val="24"/>
          <w:szCs w:val="24"/>
        </w:rPr>
        <w:t xml:space="preserve">thalidomide, bevacizumab, and cilengitide, and these inhibitors are usually used with chemotherapeutic drugs to make them more efficient. </w:t>
      </w:r>
      <w:r w:rsidR="00E81632" w:rsidRPr="001D4077">
        <w:rPr>
          <w:rFonts w:ascii="Times New Roman" w:hAnsi="Times New Roman" w:cs="Times New Roman"/>
          <w:sz w:val="24"/>
          <w:szCs w:val="24"/>
        </w:rPr>
        <w:t xml:space="preserve">According to Miller et al. (2019), </w:t>
      </w:r>
      <w:r w:rsidR="00CF70EF" w:rsidRPr="001D4077">
        <w:rPr>
          <w:rFonts w:ascii="Times New Roman" w:hAnsi="Times New Roman" w:cs="Times New Roman"/>
          <w:sz w:val="24"/>
          <w:szCs w:val="24"/>
        </w:rPr>
        <w:t>different classes of inhibitors such as the selective androgen receptor modulators work by block binding the site for testosterone, hence slowing down testosterone growth modulated cancers</w:t>
      </w:r>
      <w:r w:rsidR="00085633" w:rsidRPr="001D4077">
        <w:rPr>
          <w:rFonts w:ascii="Times New Roman" w:hAnsi="Times New Roman" w:cs="Times New Roman"/>
          <w:sz w:val="24"/>
          <w:szCs w:val="24"/>
        </w:rPr>
        <w:t xml:space="preserve"> angiogenesis inhibitors that prev</w:t>
      </w:r>
      <w:r w:rsidRPr="001D4077">
        <w:rPr>
          <w:rFonts w:ascii="Times New Roman" w:hAnsi="Times New Roman" w:cs="Times New Roman"/>
          <w:sz w:val="24"/>
          <w:szCs w:val="24"/>
        </w:rPr>
        <w:t>ent the growth of tumor cells.</w:t>
      </w:r>
    </w:p>
    <w:p w:rsidR="00711DBD"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t xml:space="preserve">Another treatment is the use of stem cells in cancer treatment. Stem cells are undifferentiated cells found in the bone marrow, and they can </w:t>
      </w:r>
      <w:r w:rsidR="00C3035D" w:rsidRPr="001D4077">
        <w:rPr>
          <w:rFonts w:ascii="Times New Roman" w:hAnsi="Times New Roman" w:cs="Times New Roman"/>
          <w:sz w:val="24"/>
          <w:szCs w:val="24"/>
        </w:rPr>
        <w:t>differentiate into any type of body cell. These cells can be used to replace abnormal ones.</w:t>
      </w:r>
    </w:p>
    <w:p w:rsidR="00DD4896" w:rsidRPr="001D4077" w:rsidRDefault="00E44852" w:rsidP="001D4077">
      <w:pPr>
        <w:spacing w:line="480" w:lineRule="auto"/>
        <w:jc w:val="center"/>
        <w:rPr>
          <w:rFonts w:ascii="Times New Roman" w:hAnsi="Times New Roman" w:cs="Times New Roman"/>
          <w:b/>
          <w:sz w:val="24"/>
          <w:szCs w:val="24"/>
        </w:rPr>
      </w:pPr>
      <w:r w:rsidRPr="001D4077">
        <w:rPr>
          <w:rFonts w:ascii="Times New Roman" w:hAnsi="Times New Roman" w:cs="Times New Roman"/>
          <w:b/>
          <w:sz w:val="24"/>
          <w:szCs w:val="24"/>
        </w:rPr>
        <w:t>Conclusion</w:t>
      </w:r>
    </w:p>
    <w:p w:rsidR="00DD4896" w:rsidRPr="001D4077" w:rsidRDefault="00E44852" w:rsidP="001D4077">
      <w:pPr>
        <w:spacing w:line="480" w:lineRule="auto"/>
        <w:ind w:firstLine="720"/>
        <w:rPr>
          <w:rFonts w:ascii="Times New Roman" w:hAnsi="Times New Roman" w:cs="Times New Roman"/>
          <w:sz w:val="24"/>
          <w:szCs w:val="24"/>
        </w:rPr>
      </w:pPr>
      <w:r w:rsidRPr="001D4077">
        <w:rPr>
          <w:rFonts w:ascii="Times New Roman" w:hAnsi="Times New Roman" w:cs="Times New Roman"/>
          <w:sz w:val="24"/>
          <w:szCs w:val="24"/>
        </w:rPr>
        <w:lastRenderedPageBreak/>
        <w:t xml:space="preserve">Cancer is a fast-growing disease in the world. It is the second killer disease in America. Considering the severe effects of Cancer, it is </w:t>
      </w:r>
      <w:r w:rsidR="00962396" w:rsidRPr="001D4077">
        <w:rPr>
          <w:rFonts w:ascii="Times New Roman" w:hAnsi="Times New Roman" w:cs="Times New Roman"/>
          <w:sz w:val="24"/>
          <w:szCs w:val="24"/>
        </w:rPr>
        <w:t xml:space="preserve">better to learn more about the condition to understand its works. Through this, the general population can know how they can prevent </w:t>
      </w:r>
      <w:r w:rsidR="007F03AE" w:rsidRPr="001D4077">
        <w:rPr>
          <w:rFonts w:ascii="Times New Roman" w:hAnsi="Times New Roman" w:cs="Times New Roman"/>
          <w:sz w:val="24"/>
          <w:szCs w:val="24"/>
        </w:rPr>
        <w:t>it, measures to take in case one develops it, and the available treatment options</w:t>
      </w:r>
      <w:r w:rsidR="00015B00" w:rsidRPr="001D4077">
        <w:rPr>
          <w:rFonts w:ascii="Times New Roman" w:hAnsi="Times New Roman" w:cs="Times New Roman"/>
          <w:sz w:val="24"/>
          <w:szCs w:val="24"/>
        </w:rPr>
        <w:t>.</w:t>
      </w:r>
      <w:r w:rsidR="00A725E6" w:rsidRPr="001D4077">
        <w:rPr>
          <w:rFonts w:ascii="Times New Roman" w:hAnsi="Times New Roman" w:cs="Times New Roman"/>
          <w:sz w:val="24"/>
          <w:szCs w:val="24"/>
        </w:rPr>
        <w:t xml:space="preserve"> Through the study of Cancer, it has led to the development of molecular techniques such as gene identification, and this, in turn, has helped in better comprehension of genetic pathways that are responsible for tumor proliferation</w:t>
      </w:r>
      <w:r w:rsidR="00E81632" w:rsidRPr="001D4077">
        <w:rPr>
          <w:rFonts w:ascii="Times New Roman" w:hAnsi="Times New Roman" w:cs="Times New Roman"/>
          <w:sz w:val="24"/>
          <w:szCs w:val="24"/>
        </w:rPr>
        <w:t xml:space="preserve"> (Miller et al., 2019)</w:t>
      </w:r>
      <w:r w:rsidR="00A725E6" w:rsidRPr="001D4077">
        <w:rPr>
          <w:rFonts w:ascii="Times New Roman" w:hAnsi="Times New Roman" w:cs="Times New Roman"/>
          <w:sz w:val="24"/>
          <w:szCs w:val="24"/>
        </w:rPr>
        <w:t>.</w:t>
      </w:r>
      <w:r w:rsidR="002E0918" w:rsidRPr="001D4077">
        <w:rPr>
          <w:rFonts w:ascii="Times New Roman" w:hAnsi="Times New Roman" w:cs="Times New Roman"/>
          <w:sz w:val="24"/>
          <w:szCs w:val="24"/>
        </w:rPr>
        <w:t xml:space="preserve"> The study of oncogenes has led to better diagnosis and prognosis of different types of tumors.</w:t>
      </w:r>
      <w:r w:rsidR="00C818A4" w:rsidRPr="001D4077">
        <w:rPr>
          <w:rFonts w:ascii="Times New Roman" w:hAnsi="Times New Roman" w:cs="Times New Roman"/>
          <w:sz w:val="24"/>
          <w:szCs w:val="24"/>
        </w:rPr>
        <w:t xml:space="preserve"> In the course of </w:t>
      </w:r>
      <w:r w:rsidR="009A05D7" w:rsidRPr="001D4077">
        <w:rPr>
          <w:rFonts w:ascii="Times New Roman" w:hAnsi="Times New Roman" w:cs="Times New Roman"/>
          <w:sz w:val="24"/>
          <w:szCs w:val="24"/>
        </w:rPr>
        <w:t>carcinogenesis,</w:t>
      </w:r>
      <w:r w:rsidR="00C818A4" w:rsidRPr="001D4077">
        <w:rPr>
          <w:rFonts w:ascii="Times New Roman" w:hAnsi="Times New Roman" w:cs="Times New Roman"/>
          <w:sz w:val="24"/>
          <w:szCs w:val="24"/>
        </w:rPr>
        <w:t xml:space="preserve"> genetic abnormalities have been characterized well, leading to better patient management</w:t>
      </w:r>
      <w:r w:rsidR="00796F42" w:rsidRPr="001D4077">
        <w:rPr>
          <w:rFonts w:ascii="Times New Roman" w:hAnsi="Times New Roman" w:cs="Times New Roman"/>
          <w:sz w:val="24"/>
          <w:szCs w:val="24"/>
        </w:rPr>
        <w:t>. Understanding oncogenes and proto-oncogenes can lead to the development of therapeutic interventions in the future that will be able to reverse the significant biological interventions resulting from molecular mutation</w:t>
      </w:r>
      <w:r w:rsidR="000E55D1" w:rsidRPr="001D4077">
        <w:rPr>
          <w:rFonts w:ascii="Times New Roman" w:hAnsi="Times New Roman" w:cs="Times New Roman"/>
          <w:sz w:val="24"/>
          <w:szCs w:val="24"/>
        </w:rPr>
        <w:t>. Early detection programs should also be put in place so that treatment can be started earlier, and palliative care should be administered to patients whose Cancer has progressed.</w:t>
      </w:r>
      <w:r w:rsidR="002B7FCC" w:rsidRPr="001D4077">
        <w:rPr>
          <w:rFonts w:ascii="Times New Roman" w:hAnsi="Times New Roman" w:cs="Times New Roman"/>
          <w:sz w:val="24"/>
          <w:szCs w:val="24"/>
        </w:rPr>
        <w:t xml:space="preserve"> Early detection programs have been put in place in the United States of America; there are screening methods for cervical Cancer</w:t>
      </w:r>
      <w:r w:rsidR="000D070E" w:rsidRPr="001D4077">
        <w:rPr>
          <w:rFonts w:ascii="Times New Roman" w:hAnsi="Times New Roman" w:cs="Times New Roman"/>
          <w:sz w:val="24"/>
          <w:szCs w:val="24"/>
        </w:rPr>
        <w:t>, mammography</w:t>
      </w:r>
      <w:r w:rsidR="002B7FCC" w:rsidRPr="001D4077">
        <w:rPr>
          <w:rFonts w:ascii="Times New Roman" w:hAnsi="Times New Roman" w:cs="Times New Roman"/>
          <w:sz w:val="24"/>
          <w:szCs w:val="24"/>
        </w:rPr>
        <w:t xml:space="preserve"> for breast cancer, and a fecal occult blood test for colon cancer.</w:t>
      </w:r>
      <w:r w:rsidR="000D070E" w:rsidRPr="001D4077">
        <w:rPr>
          <w:rFonts w:ascii="Times New Roman" w:hAnsi="Times New Roman" w:cs="Times New Roman"/>
          <w:sz w:val="24"/>
          <w:szCs w:val="24"/>
        </w:rPr>
        <w:t xml:space="preserve"> This will help to manage and cure dif</w:t>
      </w:r>
      <w:r w:rsidRPr="001D4077">
        <w:rPr>
          <w:rFonts w:ascii="Times New Roman" w:hAnsi="Times New Roman" w:cs="Times New Roman"/>
          <w:sz w:val="24"/>
          <w:szCs w:val="24"/>
        </w:rPr>
        <w:t>ferent types of Cancer.</w:t>
      </w:r>
    </w:p>
    <w:p w:rsidR="00DD4896" w:rsidRPr="001D4077" w:rsidRDefault="00DD4896" w:rsidP="001D4077">
      <w:pPr>
        <w:spacing w:line="480" w:lineRule="auto"/>
        <w:ind w:firstLine="720"/>
        <w:rPr>
          <w:rFonts w:ascii="Times New Roman" w:hAnsi="Times New Roman" w:cs="Times New Roman"/>
          <w:sz w:val="24"/>
          <w:szCs w:val="24"/>
        </w:rPr>
      </w:pPr>
    </w:p>
    <w:p w:rsidR="00EC3EA3" w:rsidRDefault="00EC3EA3" w:rsidP="001D4077">
      <w:pPr>
        <w:spacing w:line="480" w:lineRule="auto"/>
        <w:jc w:val="center"/>
        <w:rPr>
          <w:rFonts w:ascii="Times New Roman" w:hAnsi="Times New Roman" w:cs="Times New Roman"/>
          <w:b/>
          <w:sz w:val="24"/>
          <w:szCs w:val="24"/>
        </w:rPr>
      </w:pPr>
    </w:p>
    <w:p w:rsidR="00EC3EA3" w:rsidRDefault="00EC3EA3" w:rsidP="001D4077">
      <w:pPr>
        <w:spacing w:line="480" w:lineRule="auto"/>
        <w:jc w:val="center"/>
        <w:rPr>
          <w:rFonts w:ascii="Times New Roman" w:hAnsi="Times New Roman" w:cs="Times New Roman"/>
          <w:b/>
          <w:sz w:val="24"/>
          <w:szCs w:val="24"/>
        </w:rPr>
      </w:pPr>
    </w:p>
    <w:p w:rsidR="00EC3EA3" w:rsidRDefault="00EC3EA3" w:rsidP="001D4077">
      <w:pPr>
        <w:spacing w:line="480" w:lineRule="auto"/>
        <w:jc w:val="center"/>
        <w:rPr>
          <w:rFonts w:ascii="Times New Roman" w:hAnsi="Times New Roman" w:cs="Times New Roman"/>
          <w:b/>
          <w:sz w:val="24"/>
          <w:szCs w:val="24"/>
        </w:rPr>
      </w:pPr>
    </w:p>
    <w:p w:rsidR="00EC3EA3" w:rsidRDefault="00EC3EA3" w:rsidP="001D4077">
      <w:pPr>
        <w:spacing w:line="480" w:lineRule="auto"/>
        <w:jc w:val="center"/>
        <w:rPr>
          <w:rFonts w:ascii="Times New Roman" w:hAnsi="Times New Roman" w:cs="Times New Roman"/>
          <w:b/>
          <w:sz w:val="24"/>
          <w:szCs w:val="24"/>
        </w:rPr>
      </w:pPr>
    </w:p>
    <w:p w:rsidR="00655DB4" w:rsidRPr="001D4077" w:rsidRDefault="00E44852" w:rsidP="001D4077">
      <w:pPr>
        <w:spacing w:line="480" w:lineRule="auto"/>
        <w:jc w:val="center"/>
        <w:rPr>
          <w:rFonts w:ascii="Times New Roman" w:hAnsi="Times New Roman" w:cs="Times New Roman"/>
          <w:b/>
          <w:sz w:val="24"/>
          <w:szCs w:val="24"/>
        </w:rPr>
      </w:pPr>
      <w:r w:rsidRPr="001D4077">
        <w:rPr>
          <w:rFonts w:ascii="Times New Roman" w:hAnsi="Times New Roman" w:cs="Times New Roman"/>
          <w:b/>
          <w:sz w:val="24"/>
          <w:szCs w:val="24"/>
        </w:rPr>
        <w:lastRenderedPageBreak/>
        <w:t>References</w:t>
      </w:r>
    </w:p>
    <w:p w:rsidR="001D4077" w:rsidRPr="001D4077" w:rsidRDefault="00E44852" w:rsidP="001D4077">
      <w:pPr>
        <w:spacing w:line="480" w:lineRule="auto"/>
        <w:ind w:left="720" w:hanging="720"/>
        <w:rPr>
          <w:rFonts w:ascii="Times New Roman" w:hAnsi="Times New Roman" w:cs="Times New Roman"/>
          <w:sz w:val="24"/>
          <w:szCs w:val="24"/>
        </w:rPr>
      </w:pPr>
      <w:r w:rsidRPr="001D4077">
        <w:rPr>
          <w:rFonts w:ascii="Times New Roman" w:hAnsi="Times New Roman" w:cs="Times New Roman"/>
          <w:sz w:val="24"/>
          <w:szCs w:val="24"/>
        </w:rPr>
        <w:t>DeVita, V. T., &amp; Chu, E. (2008). A history of cancer chemotherapy. </w:t>
      </w:r>
      <w:r w:rsidRPr="001D4077">
        <w:rPr>
          <w:rFonts w:ascii="Times New Roman" w:hAnsi="Times New Roman" w:cs="Times New Roman"/>
          <w:i/>
          <w:iCs/>
          <w:sz w:val="24"/>
          <w:szCs w:val="24"/>
        </w:rPr>
        <w:t>Cancer Research</w:t>
      </w:r>
      <w:r w:rsidRPr="001D4077">
        <w:rPr>
          <w:rFonts w:ascii="Times New Roman" w:hAnsi="Times New Roman" w:cs="Times New Roman"/>
          <w:sz w:val="24"/>
          <w:szCs w:val="24"/>
        </w:rPr>
        <w:t>, </w:t>
      </w:r>
      <w:r w:rsidRPr="001D4077">
        <w:rPr>
          <w:rFonts w:ascii="Times New Roman" w:hAnsi="Times New Roman" w:cs="Times New Roman"/>
          <w:i/>
          <w:iCs/>
          <w:sz w:val="24"/>
          <w:szCs w:val="24"/>
        </w:rPr>
        <w:t>68</w:t>
      </w:r>
      <w:r w:rsidRPr="001D4077">
        <w:rPr>
          <w:rFonts w:ascii="Times New Roman" w:hAnsi="Times New Roman" w:cs="Times New Roman"/>
          <w:sz w:val="24"/>
          <w:szCs w:val="24"/>
        </w:rPr>
        <w:t>(21), 8643-8653.</w:t>
      </w:r>
    </w:p>
    <w:p w:rsidR="001D4077" w:rsidRPr="001D4077" w:rsidRDefault="00E44852" w:rsidP="001D4077">
      <w:pPr>
        <w:spacing w:line="480" w:lineRule="auto"/>
        <w:ind w:left="720" w:hanging="720"/>
        <w:rPr>
          <w:rFonts w:ascii="Times New Roman" w:hAnsi="Times New Roman" w:cs="Times New Roman"/>
          <w:sz w:val="24"/>
          <w:szCs w:val="24"/>
        </w:rPr>
      </w:pPr>
      <w:r w:rsidRPr="001D4077">
        <w:rPr>
          <w:rFonts w:ascii="Times New Roman" w:hAnsi="Times New Roman" w:cs="Times New Roman"/>
          <w:sz w:val="24"/>
          <w:szCs w:val="24"/>
        </w:rPr>
        <w:t xml:space="preserve">Jass, J. R., Stewart, </w:t>
      </w:r>
      <w:r w:rsidRPr="001D4077">
        <w:rPr>
          <w:rFonts w:ascii="Times New Roman" w:hAnsi="Times New Roman" w:cs="Times New Roman"/>
          <w:sz w:val="24"/>
          <w:szCs w:val="24"/>
        </w:rPr>
        <w:t>S. M., Stewart, J., &amp; Lane, M. R. (1994). Hereditary non-polyposis colorectal Cancer—morphologies, genes, and mutations. </w:t>
      </w:r>
      <w:r w:rsidRPr="001D4077">
        <w:rPr>
          <w:rFonts w:ascii="Times New Roman" w:hAnsi="Times New Roman" w:cs="Times New Roman"/>
          <w:i/>
          <w:iCs/>
          <w:sz w:val="24"/>
          <w:szCs w:val="24"/>
        </w:rPr>
        <w:t>Mutation Research/Fundamental and Molecular Mechanisms of Mutagenesis</w:t>
      </w:r>
      <w:r w:rsidRPr="001D4077">
        <w:rPr>
          <w:rFonts w:ascii="Times New Roman" w:hAnsi="Times New Roman" w:cs="Times New Roman"/>
          <w:sz w:val="24"/>
          <w:szCs w:val="24"/>
        </w:rPr>
        <w:t>, </w:t>
      </w:r>
      <w:r w:rsidRPr="001D4077">
        <w:rPr>
          <w:rFonts w:ascii="Times New Roman" w:hAnsi="Times New Roman" w:cs="Times New Roman"/>
          <w:i/>
          <w:iCs/>
          <w:sz w:val="24"/>
          <w:szCs w:val="24"/>
        </w:rPr>
        <w:t>310</w:t>
      </w:r>
      <w:r w:rsidRPr="001D4077">
        <w:rPr>
          <w:rFonts w:ascii="Times New Roman" w:hAnsi="Times New Roman" w:cs="Times New Roman"/>
          <w:sz w:val="24"/>
          <w:szCs w:val="24"/>
        </w:rPr>
        <w:t>(1), 125-133.</w:t>
      </w:r>
    </w:p>
    <w:p w:rsidR="001D4077" w:rsidRPr="001D4077" w:rsidRDefault="00E44852" w:rsidP="001D4077">
      <w:pPr>
        <w:spacing w:line="480" w:lineRule="auto"/>
        <w:ind w:left="720" w:hanging="720"/>
        <w:rPr>
          <w:rFonts w:ascii="Times New Roman" w:hAnsi="Times New Roman" w:cs="Times New Roman"/>
          <w:sz w:val="24"/>
          <w:szCs w:val="24"/>
        </w:rPr>
      </w:pPr>
      <w:r w:rsidRPr="001D4077">
        <w:rPr>
          <w:rFonts w:ascii="Times New Roman" w:hAnsi="Times New Roman" w:cs="Times New Roman"/>
          <w:sz w:val="24"/>
          <w:szCs w:val="24"/>
        </w:rPr>
        <w:t>Miller, K. D., Nogueira, L., Mariotto, A. B., R</w:t>
      </w:r>
      <w:r w:rsidRPr="001D4077">
        <w:rPr>
          <w:rFonts w:ascii="Times New Roman" w:hAnsi="Times New Roman" w:cs="Times New Roman"/>
          <w:sz w:val="24"/>
          <w:szCs w:val="24"/>
        </w:rPr>
        <w:t>owland, J. H., Yabroff, K. R., Alfano, C. M., ... &amp; Siegel, R. L. (2019). Cancer treatment and survivorship statistics, 2019. </w:t>
      </w:r>
      <w:r w:rsidRPr="001D4077">
        <w:rPr>
          <w:rFonts w:ascii="Times New Roman" w:hAnsi="Times New Roman" w:cs="Times New Roman"/>
          <w:i/>
          <w:iCs/>
          <w:sz w:val="24"/>
          <w:szCs w:val="24"/>
        </w:rPr>
        <w:t>CA: a cancer journal for clinicians</w:t>
      </w:r>
      <w:r w:rsidRPr="001D4077">
        <w:rPr>
          <w:rFonts w:ascii="Times New Roman" w:hAnsi="Times New Roman" w:cs="Times New Roman"/>
          <w:sz w:val="24"/>
          <w:szCs w:val="24"/>
        </w:rPr>
        <w:t>, </w:t>
      </w:r>
      <w:r w:rsidRPr="001D4077">
        <w:rPr>
          <w:rFonts w:ascii="Times New Roman" w:hAnsi="Times New Roman" w:cs="Times New Roman"/>
          <w:i/>
          <w:iCs/>
          <w:sz w:val="24"/>
          <w:szCs w:val="24"/>
        </w:rPr>
        <w:t>69</w:t>
      </w:r>
      <w:r w:rsidRPr="001D4077">
        <w:rPr>
          <w:rFonts w:ascii="Times New Roman" w:hAnsi="Times New Roman" w:cs="Times New Roman"/>
          <w:sz w:val="24"/>
          <w:szCs w:val="24"/>
        </w:rPr>
        <w:t>(5), 363-385.</w:t>
      </w:r>
    </w:p>
    <w:p w:rsidR="001D4077" w:rsidRPr="001D4077" w:rsidRDefault="00E44852" w:rsidP="001D4077">
      <w:pPr>
        <w:spacing w:line="480" w:lineRule="auto"/>
        <w:ind w:left="720" w:hanging="720"/>
        <w:rPr>
          <w:rFonts w:ascii="Times New Roman" w:hAnsi="Times New Roman" w:cs="Times New Roman"/>
          <w:sz w:val="24"/>
          <w:szCs w:val="24"/>
        </w:rPr>
      </w:pPr>
      <w:r w:rsidRPr="001D4077">
        <w:rPr>
          <w:rFonts w:ascii="Times New Roman" w:hAnsi="Times New Roman" w:cs="Times New Roman"/>
          <w:sz w:val="24"/>
          <w:szCs w:val="24"/>
        </w:rPr>
        <w:t>Thorpe, L. M., Yuzugullu, H., &amp; Zhao, J. J. (2015). PI3K in Cancer: divergent</w:t>
      </w:r>
      <w:r w:rsidRPr="001D4077">
        <w:rPr>
          <w:rFonts w:ascii="Times New Roman" w:hAnsi="Times New Roman" w:cs="Times New Roman"/>
          <w:sz w:val="24"/>
          <w:szCs w:val="24"/>
        </w:rPr>
        <w:t xml:space="preserve"> roles of isoforms, modes of activation, and therapeutic targeting. </w:t>
      </w:r>
      <w:r w:rsidRPr="001D4077">
        <w:rPr>
          <w:rFonts w:ascii="Times New Roman" w:hAnsi="Times New Roman" w:cs="Times New Roman"/>
          <w:i/>
          <w:iCs/>
          <w:sz w:val="24"/>
          <w:szCs w:val="24"/>
        </w:rPr>
        <w:t>Nature Reviews Cancer</w:t>
      </w:r>
      <w:r w:rsidRPr="001D4077">
        <w:rPr>
          <w:rFonts w:ascii="Times New Roman" w:hAnsi="Times New Roman" w:cs="Times New Roman"/>
          <w:sz w:val="24"/>
          <w:szCs w:val="24"/>
        </w:rPr>
        <w:t>, </w:t>
      </w:r>
      <w:r w:rsidRPr="001D4077">
        <w:rPr>
          <w:rFonts w:ascii="Times New Roman" w:hAnsi="Times New Roman" w:cs="Times New Roman"/>
          <w:i/>
          <w:iCs/>
          <w:sz w:val="24"/>
          <w:szCs w:val="24"/>
        </w:rPr>
        <w:t>15</w:t>
      </w:r>
      <w:r w:rsidRPr="001D4077">
        <w:rPr>
          <w:rFonts w:ascii="Times New Roman" w:hAnsi="Times New Roman" w:cs="Times New Roman"/>
          <w:sz w:val="24"/>
          <w:szCs w:val="24"/>
        </w:rPr>
        <w:t>(1), 7-24.</w:t>
      </w:r>
    </w:p>
    <w:p w:rsidR="001D4077" w:rsidRPr="001D4077" w:rsidRDefault="00E44852" w:rsidP="001D4077">
      <w:pPr>
        <w:spacing w:line="480" w:lineRule="auto"/>
        <w:ind w:left="720" w:hanging="720"/>
        <w:rPr>
          <w:rFonts w:ascii="Times New Roman" w:hAnsi="Times New Roman" w:cs="Times New Roman"/>
          <w:sz w:val="24"/>
          <w:szCs w:val="24"/>
        </w:rPr>
      </w:pPr>
      <w:r w:rsidRPr="001D4077">
        <w:rPr>
          <w:rFonts w:ascii="Times New Roman" w:hAnsi="Times New Roman" w:cs="Times New Roman"/>
          <w:sz w:val="24"/>
          <w:szCs w:val="24"/>
        </w:rPr>
        <w:t>Weinberg, R. A. (1994). Oncogenes and tumor suppressor genes. </w:t>
      </w:r>
      <w:r w:rsidRPr="001D4077">
        <w:rPr>
          <w:rFonts w:ascii="Times New Roman" w:hAnsi="Times New Roman" w:cs="Times New Roman"/>
          <w:i/>
          <w:iCs/>
          <w:sz w:val="24"/>
          <w:szCs w:val="24"/>
        </w:rPr>
        <w:t>CA: a cancer journal for clinicians</w:t>
      </w:r>
      <w:r w:rsidRPr="001D4077">
        <w:rPr>
          <w:rFonts w:ascii="Times New Roman" w:hAnsi="Times New Roman" w:cs="Times New Roman"/>
          <w:sz w:val="24"/>
          <w:szCs w:val="24"/>
        </w:rPr>
        <w:t>, </w:t>
      </w:r>
      <w:r w:rsidRPr="001D4077">
        <w:rPr>
          <w:rFonts w:ascii="Times New Roman" w:hAnsi="Times New Roman" w:cs="Times New Roman"/>
          <w:i/>
          <w:iCs/>
          <w:sz w:val="24"/>
          <w:szCs w:val="24"/>
        </w:rPr>
        <w:t>44</w:t>
      </w:r>
      <w:r w:rsidRPr="001D4077">
        <w:rPr>
          <w:rFonts w:ascii="Times New Roman" w:hAnsi="Times New Roman" w:cs="Times New Roman"/>
          <w:sz w:val="24"/>
          <w:szCs w:val="24"/>
        </w:rPr>
        <w:t>(3), 160-170.</w:t>
      </w:r>
    </w:p>
    <w:sectPr w:rsidR="001D4077" w:rsidRPr="001D4077" w:rsidSect="00AC0584">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852" w:rsidRDefault="00E44852">
      <w:pPr>
        <w:spacing w:after="0" w:line="240" w:lineRule="auto"/>
      </w:pPr>
      <w:r>
        <w:separator/>
      </w:r>
    </w:p>
  </w:endnote>
  <w:endnote w:type="continuationSeparator" w:id="0">
    <w:p w:rsidR="00E44852" w:rsidRDefault="00E44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852" w:rsidRDefault="00E44852">
      <w:pPr>
        <w:spacing w:after="0" w:line="240" w:lineRule="auto"/>
      </w:pPr>
      <w:r>
        <w:separator/>
      </w:r>
    </w:p>
  </w:footnote>
  <w:footnote w:type="continuationSeparator" w:id="0">
    <w:p w:rsidR="00E44852" w:rsidRDefault="00E448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8770655"/>
      <w:docPartObj>
        <w:docPartGallery w:val="Page Numbers (Top of Page)"/>
        <w:docPartUnique/>
      </w:docPartObj>
    </w:sdtPr>
    <w:sdtEndPr>
      <w:rPr>
        <w:noProof/>
      </w:rPr>
    </w:sdtEndPr>
    <w:sdtContent>
      <w:p w:rsidR="00AC0584" w:rsidRDefault="00E44852">
        <w:pPr>
          <w:pStyle w:val="Header"/>
          <w:jc w:val="right"/>
        </w:pPr>
        <w:r>
          <w:rPr>
            <w:rFonts w:ascii="Times New Roman" w:hAnsi="Times New Roman" w:cs="Times New Roman"/>
            <w:sz w:val="24"/>
            <w:szCs w:val="24"/>
          </w:rPr>
          <w:t xml:space="preserve">ONCOGENES                                                                                                                             </w:t>
        </w:r>
        <w:r>
          <w:fldChar w:fldCharType="begin"/>
        </w:r>
        <w:r>
          <w:instrText xml:space="preserve"> PAGE   \* MERGEFORMAT </w:instrText>
        </w:r>
        <w:r>
          <w:fldChar w:fldCharType="separate"/>
        </w:r>
        <w:r w:rsidR="005C633B">
          <w:rPr>
            <w:noProof/>
          </w:rPr>
          <w:t>2</w:t>
        </w:r>
        <w:r>
          <w:rPr>
            <w:noProof/>
          </w:rPr>
          <w:fldChar w:fldCharType="end"/>
        </w:r>
      </w:p>
    </w:sdtContent>
  </w:sdt>
  <w:p w:rsidR="00AC0584" w:rsidRDefault="00AC05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584" w:rsidRPr="00AC0584" w:rsidRDefault="00E44852">
    <w:pPr>
      <w:pStyle w:val="Header"/>
      <w:rPr>
        <w:rFonts w:ascii="Times New Roman" w:hAnsi="Times New Roman" w:cs="Times New Roman"/>
        <w:sz w:val="24"/>
        <w:szCs w:val="24"/>
      </w:rPr>
    </w:pPr>
    <w:r>
      <w:rPr>
        <w:rFonts w:ascii="Times New Roman" w:hAnsi="Times New Roman" w:cs="Times New Roman"/>
        <w:sz w:val="24"/>
        <w:szCs w:val="24"/>
      </w:rPr>
      <w:t>Running Head: O</w:t>
    </w:r>
    <w:r w:rsidR="002C5FD5">
      <w:rPr>
        <w:rFonts w:ascii="Times New Roman" w:hAnsi="Times New Roman" w:cs="Times New Roman"/>
        <w:sz w:val="24"/>
        <w:szCs w:val="24"/>
      </w:rPr>
      <w:t>NCOGENES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78C0"/>
    <w:multiLevelType w:val="hybridMultilevel"/>
    <w:tmpl w:val="4CE0A31C"/>
    <w:lvl w:ilvl="0" w:tplc="FC7CB28E">
      <w:start w:val="1"/>
      <w:numFmt w:val="bullet"/>
      <w:lvlText w:val=""/>
      <w:lvlJc w:val="left"/>
      <w:pPr>
        <w:ind w:left="720" w:hanging="360"/>
      </w:pPr>
      <w:rPr>
        <w:rFonts w:ascii="Symbol" w:hAnsi="Symbol" w:hint="default"/>
      </w:rPr>
    </w:lvl>
    <w:lvl w:ilvl="1" w:tplc="6396F3EE" w:tentative="1">
      <w:start w:val="1"/>
      <w:numFmt w:val="bullet"/>
      <w:lvlText w:val="o"/>
      <w:lvlJc w:val="left"/>
      <w:pPr>
        <w:ind w:left="1440" w:hanging="360"/>
      </w:pPr>
      <w:rPr>
        <w:rFonts w:ascii="Courier New" w:hAnsi="Courier New" w:cs="Courier New" w:hint="default"/>
      </w:rPr>
    </w:lvl>
    <w:lvl w:ilvl="2" w:tplc="A92A62CC" w:tentative="1">
      <w:start w:val="1"/>
      <w:numFmt w:val="bullet"/>
      <w:lvlText w:val=""/>
      <w:lvlJc w:val="left"/>
      <w:pPr>
        <w:ind w:left="2160" w:hanging="360"/>
      </w:pPr>
      <w:rPr>
        <w:rFonts w:ascii="Wingdings" w:hAnsi="Wingdings" w:hint="default"/>
      </w:rPr>
    </w:lvl>
    <w:lvl w:ilvl="3" w:tplc="B1082432" w:tentative="1">
      <w:start w:val="1"/>
      <w:numFmt w:val="bullet"/>
      <w:lvlText w:val=""/>
      <w:lvlJc w:val="left"/>
      <w:pPr>
        <w:ind w:left="2880" w:hanging="360"/>
      </w:pPr>
      <w:rPr>
        <w:rFonts w:ascii="Symbol" w:hAnsi="Symbol" w:hint="default"/>
      </w:rPr>
    </w:lvl>
    <w:lvl w:ilvl="4" w:tplc="EA32228E" w:tentative="1">
      <w:start w:val="1"/>
      <w:numFmt w:val="bullet"/>
      <w:lvlText w:val="o"/>
      <w:lvlJc w:val="left"/>
      <w:pPr>
        <w:ind w:left="3600" w:hanging="360"/>
      </w:pPr>
      <w:rPr>
        <w:rFonts w:ascii="Courier New" w:hAnsi="Courier New" w:cs="Courier New" w:hint="default"/>
      </w:rPr>
    </w:lvl>
    <w:lvl w:ilvl="5" w:tplc="15608330" w:tentative="1">
      <w:start w:val="1"/>
      <w:numFmt w:val="bullet"/>
      <w:lvlText w:val=""/>
      <w:lvlJc w:val="left"/>
      <w:pPr>
        <w:ind w:left="4320" w:hanging="360"/>
      </w:pPr>
      <w:rPr>
        <w:rFonts w:ascii="Wingdings" w:hAnsi="Wingdings" w:hint="default"/>
      </w:rPr>
    </w:lvl>
    <w:lvl w:ilvl="6" w:tplc="389AE584" w:tentative="1">
      <w:start w:val="1"/>
      <w:numFmt w:val="bullet"/>
      <w:lvlText w:val=""/>
      <w:lvlJc w:val="left"/>
      <w:pPr>
        <w:ind w:left="5040" w:hanging="360"/>
      </w:pPr>
      <w:rPr>
        <w:rFonts w:ascii="Symbol" w:hAnsi="Symbol" w:hint="default"/>
      </w:rPr>
    </w:lvl>
    <w:lvl w:ilvl="7" w:tplc="A1F6D9E8" w:tentative="1">
      <w:start w:val="1"/>
      <w:numFmt w:val="bullet"/>
      <w:lvlText w:val="o"/>
      <w:lvlJc w:val="left"/>
      <w:pPr>
        <w:ind w:left="5760" w:hanging="360"/>
      </w:pPr>
      <w:rPr>
        <w:rFonts w:ascii="Courier New" w:hAnsi="Courier New" w:cs="Courier New" w:hint="default"/>
      </w:rPr>
    </w:lvl>
    <w:lvl w:ilvl="8" w:tplc="57523D54" w:tentative="1">
      <w:start w:val="1"/>
      <w:numFmt w:val="bullet"/>
      <w:lvlText w:val=""/>
      <w:lvlJc w:val="left"/>
      <w:pPr>
        <w:ind w:left="6480" w:hanging="360"/>
      </w:pPr>
      <w:rPr>
        <w:rFonts w:ascii="Wingdings" w:hAnsi="Wingdings" w:hint="default"/>
      </w:rPr>
    </w:lvl>
  </w:abstractNum>
  <w:abstractNum w:abstractNumId="1">
    <w:nsid w:val="251D158F"/>
    <w:multiLevelType w:val="hybridMultilevel"/>
    <w:tmpl w:val="681EBEBE"/>
    <w:lvl w:ilvl="0" w:tplc="CA1051B8">
      <w:start w:val="1"/>
      <w:numFmt w:val="bullet"/>
      <w:lvlText w:val=""/>
      <w:lvlJc w:val="left"/>
      <w:pPr>
        <w:ind w:left="720" w:hanging="360"/>
      </w:pPr>
      <w:rPr>
        <w:rFonts w:ascii="Symbol" w:hAnsi="Symbol" w:hint="default"/>
      </w:rPr>
    </w:lvl>
    <w:lvl w:ilvl="1" w:tplc="6442D346" w:tentative="1">
      <w:start w:val="1"/>
      <w:numFmt w:val="bullet"/>
      <w:lvlText w:val="o"/>
      <w:lvlJc w:val="left"/>
      <w:pPr>
        <w:ind w:left="1440" w:hanging="360"/>
      </w:pPr>
      <w:rPr>
        <w:rFonts w:ascii="Courier New" w:hAnsi="Courier New" w:cs="Courier New" w:hint="default"/>
      </w:rPr>
    </w:lvl>
    <w:lvl w:ilvl="2" w:tplc="E1A28726" w:tentative="1">
      <w:start w:val="1"/>
      <w:numFmt w:val="bullet"/>
      <w:lvlText w:val=""/>
      <w:lvlJc w:val="left"/>
      <w:pPr>
        <w:ind w:left="2160" w:hanging="360"/>
      </w:pPr>
      <w:rPr>
        <w:rFonts w:ascii="Wingdings" w:hAnsi="Wingdings" w:hint="default"/>
      </w:rPr>
    </w:lvl>
    <w:lvl w:ilvl="3" w:tplc="4862646E" w:tentative="1">
      <w:start w:val="1"/>
      <w:numFmt w:val="bullet"/>
      <w:lvlText w:val=""/>
      <w:lvlJc w:val="left"/>
      <w:pPr>
        <w:ind w:left="2880" w:hanging="360"/>
      </w:pPr>
      <w:rPr>
        <w:rFonts w:ascii="Symbol" w:hAnsi="Symbol" w:hint="default"/>
      </w:rPr>
    </w:lvl>
    <w:lvl w:ilvl="4" w:tplc="5664A2D0" w:tentative="1">
      <w:start w:val="1"/>
      <w:numFmt w:val="bullet"/>
      <w:lvlText w:val="o"/>
      <w:lvlJc w:val="left"/>
      <w:pPr>
        <w:ind w:left="3600" w:hanging="360"/>
      </w:pPr>
      <w:rPr>
        <w:rFonts w:ascii="Courier New" w:hAnsi="Courier New" w:cs="Courier New" w:hint="default"/>
      </w:rPr>
    </w:lvl>
    <w:lvl w:ilvl="5" w:tplc="8BE07F38" w:tentative="1">
      <w:start w:val="1"/>
      <w:numFmt w:val="bullet"/>
      <w:lvlText w:val=""/>
      <w:lvlJc w:val="left"/>
      <w:pPr>
        <w:ind w:left="4320" w:hanging="360"/>
      </w:pPr>
      <w:rPr>
        <w:rFonts w:ascii="Wingdings" w:hAnsi="Wingdings" w:hint="default"/>
      </w:rPr>
    </w:lvl>
    <w:lvl w:ilvl="6" w:tplc="E70EA56A" w:tentative="1">
      <w:start w:val="1"/>
      <w:numFmt w:val="bullet"/>
      <w:lvlText w:val=""/>
      <w:lvlJc w:val="left"/>
      <w:pPr>
        <w:ind w:left="5040" w:hanging="360"/>
      </w:pPr>
      <w:rPr>
        <w:rFonts w:ascii="Symbol" w:hAnsi="Symbol" w:hint="default"/>
      </w:rPr>
    </w:lvl>
    <w:lvl w:ilvl="7" w:tplc="6D50EF64" w:tentative="1">
      <w:start w:val="1"/>
      <w:numFmt w:val="bullet"/>
      <w:lvlText w:val="o"/>
      <w:lvlJc w:val="left"/>
      <w:pPr>
        <w:ind w:left="5760" w:hanging="360"/>
      </w:pPr>
      <w:rPr>
        <w:rFonts w:ascii="Courier New" w:hAnsi="Courier New" w:cs="Courier New" w:hint="default"/>
      </w:rPr>
    </w:lvl>
    <w:lvl w:ilvl="8" w:tplc="5F0A957E" w:tentative="1">
      <w:start w:val="1"/>
      <w:numFmt w:val="bullet"/>
      <w:lvlText w:val=""/>
      <w:lvlJc w:val="left"/>
      <w:pPr>
        <w:ind w:left="6480" w:hanging="360"/>
      </w:pPr>
      <w:rPr>
        <w:rFonts w:ascii="Wingdings" w:hAnsi="Wingdings" w:hint="default"/>
      </w:rPr>
    </w:lvl>
  </w:abstractNum>
  <w:abstractNum w:abstractNumId="2">
    <w:nsid w:val="27AF2938"/>
    <w:multiLevelType w:val="hybridMultilevel"/>
    <w:tmpl w:val="FB72E02A"/>
    <w:lvl w:ilvl="0" w:tplc="073A7C86">
      <w:start w:val="1"/>
      <w:numFmt w:val="bullet"/>
      <w:lvlText w:val=""/>
      <w:lvlJc w:val="left"/>
      <w:pPr>
        <w:ind w:left="720" w:hanging="360"/>
      </w:pPr>
      <w:rPr>
        <w:rFonts w:ascii="Symbol" w:hAnsi="Symbol" w:hint="default"/>
      </w:rPr>
    </w:lvl>
    <w:lvl w:ilvl="1" w:tplc="887A23E0" w:tentative="1">
      <w:start w:val="1"/>
      <w:numFmt w:val="bullet"/>
      <w:lvlText w:val="o"/>
      <w:lvlJc w:val="left"/>
      <w:pPr>
        <w:ind w:left="1440" w:hanging="360"/>
      </w:pPr>
      <w:rPr>
        <w:rFonts w:ascii="Courier New" w:hAnsi="Courier New" w:cs="Courier New" w:hint="default"/>
      </w:rPr>
    </w:lvl>
    <w:lvl w:ilvl="2" w:tplc="CEF63FA0" w:tentative="1">
      <w:start w:val="1"/>
      <w:numFmt w:val="bullet"/>
      <w:lvlText w:val=""/>
      <w:lvlJc w:val="left"/>
      <w:pPr>
        <w:ind w:left="2160" w:hanging="360"/>
      </w:pPr>
      <w:rPr>
        <w:rFonts w:ascii="Wingdings" w:hAnsi="Wingdings" w:hint="default"/>
      </w:rPr>
    </w:lvl>
    <w:lvl w:ilvl="3" w:tplc="674C6068" w:tentative="1">
      <w:start w:val="1"/>
      <w:numFmt w:val="bullet"/>
      <w:lvlText w:val=""/>
      <w:lvlJc w:val="left"/>
      <w:pPr>
        <w:ind w:left="2880" w:hanging="360"/>
      </w:pPr>
      <w:rPr>
        <w:rFonts w:ascii="Symbol" w:hAnsi="Symbol" w:hint="default"/>
      </w:rPr>
    </w:lvl>
    <w:lvl w:ilvl="4" w:tplc="D16EFFCE" w:tentative="1">
      <w:start w:val="1"/>
      <w:numFmt w:val="bullet"/>
      <w:lvlText w:val="o"/>
      <w:lvlJc w:val="left"/>
      <w:pPr>
        <w:ind w:left="3600" w:hanging="360"/>
      </w:pPr>
      <w:rPr>
        <w:rFonts w:ascii="Courier New" w:hAnsi="Courier New" w:cs="Courier New" w:hint="default"/>
      </w:rPr>
    </w:lvl>
    <w:lvl w:ilvl="5" w:tplc="257EA76E" w:tentative="1">
      <w:start w:val="1"/>
      <w:numFmt w:val="bullet"/>
      <w:lvlText w:val=""/>
      <w:lvlJc w:val="left"/>
      <w:pPr>
        <w:ind w:left="4320" w:hanging="360"/>
      </w:pPr>
      <w:rPr>
        <w:rFonts w:ascii="Wingdings" w:hAnsi="Wingdings" w:hint="default"/>
      </w:rPr>
    </w:lvl>
    <w:lvl w:ilvl="6" w:tplc="B6AC78E4" w:tentative="1">
      <w:start w:val="1"/>
      <w:numFmt w:val="bullet"/>
      <w:lvlText w:val=""/>
      <w:lvlJc w:val="left"/>
      <w:pPr>
        <w:ind w:left="5040" w:hanging="360"/>
      </w:pPr>
      <w:rPr>
        <w:rFonts w:ascii="Symbol" w:hAnsi="Symbol" w:hint="default"/>
      </w:rPr>
    </w:lvl>
    <w:lvl w:ilvl="7" w:tplc="41D05D50" w:tentative="1">
      <w:start w:val="1"/>
      <w:numFmt w:val="bullet"/>
      <w:lvlText w:val="o"/>
      <w:lvlJc w:val="left"/>
      <w:pPr>
        <w:ind w:left="5760" w:hanging="360"/>
      </w:pPr>
      <w:rPr>
        <w:rFonts w:ascii="Courier New" w:hAnsi="Courier New" w:cs="Courier New" w:hint="default"/>
      </w:rPr>
    </w:lvl>
    <w:lvl w:ilvl="8" w:tplc="4C968F5E" w:tentative="1">
      <w:start w:val="1"/>
      <w:numFmt w:val="bullet"/>
      <w:lvlText w:val=""/>
      <w:lvlJc w:val="left"/>
      <w:pPr>
        <w:ind w:left="6480" w:hanging="360"/>
      </w:pPr>
      <w:rPr>
        <w:rFonts w:ascii="Wingdings" w:hAnsi="Wingdings" w:hint="default"/>
      </w:rPr>
    </w:lvl>
  </w:abstractNum>
  <w:abstractNum w:abstractNumId="3">
    <w:nsid w:val="39133A1C"/>
    <w:multiLevelType w:val="hybridMultilevel"/>
    <w:tmpl w:val="0630D31A"/>
    <w:lvl w:ilvl="0" w:tplc="27CE5D7C">
      <w:start w:val="1"/>
      <w:numFmt w:val="bullet"/>
      <w:lvlText w:val=""/>
      <w:lvlJc w:val="left"/>
      <w:pPr>
        <w:ind w:left="720" w:hanging="360"/>
      </w:pPr>
      <w:rPr>
        <w:rFonts w:ascii="Symbol" w:hAnsi="Symbol" w:hint="default"/>
      </w:rPr>
    </w:lvl>
    <w:lvl w:ilvl="1" w:tplc="F8B4B1DA" w:tentative="1">
      <w:start w:val="1"/>
      <w:numFmt w:val="bullet"/>
      <w:lvlText w:val="o"/>
      <w:lvlJc w:val="left"/>
      <w:pPr>
        <w:ind w:left="1440" w:hanging="360"/>
      </w:pPr>
      <w:rPr>
        <w:rFonts w:ascii="Courier New" w:hAnsi="Courier New" w:cs="Courier New" w:hint="default"/>
      </w:rPr>
    </w:lvl>
    <w:lvl w:ilvl="2" w:tplc="92C05E50" w:tentative="1">
      <w:start w:val="1"/>
      <w:numFmt w:val="bullet"/>
      <w:lvlText w:val=""/>
      <w:lvlJc w:val="left"/>
      <w:pPr>
        <w:ind w:left="2160" w:hanging="360"/>
      </w:pPr>
      <w:rPr>
        <w:rFonts w:ascii="Wingdings" w:hAnsi="Wingdings" w:hint="default"/>
      </w:rPr>
    </w:lvl>
    <w:lvl w:ilvl="3" w:tplc="949E1726" w:tentative="1">
      <w:start w:val="1"/>
      <w:numFmt w:val="bullet"/>
      <w:lvlText w:val=""/>
      <w:lvlJc w:val="left"/>
      <w:pPr>
        <w:ind w:left="2880" w:hanging="360"/>
      </w:pPr>
      <w:rPr>
        <w:rFonts w:ascii="Symbol" w:hAnsi="Symbol" w:hint="default"/>
      </w:rPr>
    </w:lvl>
    <w:lvl w:ilvl="4" w:tplc="91AE444E">
      <w:start w:val="1"/>
      <w:numFmt w:val="bullet"/>
      <w:lvlText w:val="o"/>
      <w:lvlJc w:val="left"/>
      <w:pPr>
        <w:ind w:left="3600" w:hanging="360"/>
      </w:pPr>
      <w:rPr>
        <w:rFonts w:ascii="Courier New" w:hAnsi="Courier New" w:cs="Courier New" w:hint="default"/>
      </w:rPr>
    </w:lvl>
    <w:lvl w:ilvl="5" w:tplc="F27873A0">
      <w:start w:val="1"/>
      <w:numFmt w:val="bullet"/>
      <w:lvlText w:val=""/>
      <w:lvlJc w:val="left"/>
      <w:pPr>
        <w:ind w:left="4320" w:hanging="360"/>
      </w:pPr>
      <w:rPr>
        <w:rFonts w:ascii="Wingdings" w:hAnsi="Wingdings" w:hint="default"/>
      </w:rPr>
    </w:lvl>
    <w:lvl w:ilvl="6" w:tplc="604A7D50" w:tentative="1">
      <w:start w:val="1"/>
      <w:numFmt w:val="bullet"/>
      <w:lvlText w:val=""/>
      <w:lvlJc w:val="left"/>
      <w:pPr>
        <w:ind w:left="5040" w:hanging="360"/>
      </w:pPr>
      <w:rPr>
        <w:rFonts w:ascii="Symbol" w:hAnsi="Symbol" w:hint="default"/>
      </w:rPr>
    </w:lvl>
    <w:lvl w:ilvl="7" w:tplc="CBC85F82" w:tentative="1">
      <w:start w:val="1"/>
      <w:numFmt w:val="bullet"/>
      <w:lvlText w:val="o"/>
      <w:lvlJc w:val="left"/>
      <w:pPr>
        <w:ind w:left="5760" w:hanging="360"/>
      </w:pPr>
      <w:rPr>
        <w:rFonts w:ascii="Courier New" w:hAnsi="Courier New" w:cs="Courier New" w:hint="default"/>
      </w:rPr>
    </w:lvl>
    <w:lvl w:ilvl="8" w:tplc="767E432C" w:tentative="1">
      <w:start w:val="1"/>
      <w:numFmt w:val="bullet"/>
      <w:lvlText w:val=""/>
      <w:lvlJc w:val="left"/>
      <w:pPr>
        <w:ind w:left="6480" w:hanging="360"/>
      </w:pPr>
      <w:rPr>
        <w:rFonts w:ascii="Wingdings" w:hAnsi="Wingdings" w:hint="default"/>
      </w:rPr>
    </w:lvl>
  </w:abstractNum>
  <w:abstractNum w:abstractNumId="4">
    <w:nsid w:val="45563A7F"/>
    <w:multiLevelType w:val="hybridMultilevel"/>
    <w:tmpl w:val="BB9614CC"/>
    <w:lvl w:ilvl="0" w:tplc="D3B09032">
      <w:start w:val="1"/>
      <w:numFmt w:val="bullet"/>
      <w:lvlText w:val=""/>
      <w:lvlJc w:val="left"/>
      <w:pPr>
        <w:ind w:left="720" w:hanging="360"/>
      </w:pPr>
      <w:rPr>
        <w:rFonts w:ascii="Symbol" w:hAnsi="Symbol" w:hint="default"/>
      </w:rPr>
    </w:lvl>
    <w:lvl w:ilvl="1" w:tplc="4184B71E" w:tentative="1">
      <w:start w:val="1"/>
      <w:numFmt w:val="bullet"/>
      <w:lvlText w:val="o"/>
      <w:lvlJc w:val="left"/>
      <w:pPr>
        <w:ind w:left="1440" w:hanging="360"/>
      </w:pPr>
      <w:rPr>
        <w:rFonts w:ascii="Courier New" w:hAnsi="Courier New" w:cs="Courier New" w:hint="default"/>
      </w:rPr>
    </w:lvl>
    <w:lvl w:ilvl="2" w:tplc="7736B790" w:tentative="1">
      <w:start w:val="1"/>
      <w:numFmt w:val="bullet"/>
      <w:lvlText w:val=""/>
      <w:lvlJc w:val="left"/>
      <w:pPr>
        <w:ind w:left="2160" w:hanging="360"/>
      </w:pPr>
      <w:rPr>
        <w:rFonts w:ascii="Wingdings" w:hAnsi="Wingdings" w:hint="default"/>
      </w:rPr>
    </w:lvl>
    <w:lvl w:ilvl="3" w:tplc="C10EB05A" w:tentative="1">
      <w:start w:val="1"/>
      <w:numFmt w:val="bullet"/>
      <w:lvlText w:val=""/>
      <w:lvlJc w:val="left"/>
      <w:pPr>
        <w:ind w:left="2880" w:hanging="360"/>
      </w:pPr>
      <w:rPr>
        <w:rFonts w:ascii="Symbol" w:hAnsi="Symbol" w:hint="default"/>
      </w:rPr>
    </w:lvl>
    <w:lvl w:ilvl="4" w:tplc="DA9C0F98" w:tentative="1">
      <w:start w:val="1"/>
      <w:numFmt w:val="bullet"/>
      <w:lvlText w:val="o"/>
      <w:lvlJc w:val="left"/>
      <w:pPr>
        <w:ind w:left="3600" w:hanging="360"/>
      </w:pPr>
      <w:rPr>
        <w:rFonts w:ascii="Courier New" w:hAnsi="Courier New" w:cs="Courier New" w:hint="default"/>
      </w:rPr>
    </w:lvl>
    <w:lvl w:ilvl="5" w:tplc="9760D0F8" w:tentative="1">
      <w:start w:val="1"/>
      <w:numFmt w:val="bullet"/>
      <w:lvlText w:val=""/>
      <w:lvlJc w:val="left"/>
      <w:pPr>
        <w:ind w:left="4320" w:hanging="360"/>
      </w:pPr>
      <w:rPr>
        <w:rFonts w:ascii="Wingdings" w:hAnsi="Wingdings" w:hint="default"/>
      </w:rPr>
    </w:lvl>
    <w:lvl w:ilvl="6" w:tplc="78002722" w:tentative="1">
      <w:start w:val="1"/>
      <w:numFmt w:val="bullet"/>
      <w:lvlText w:val=""/>
      <w:lvlJc w:val="left"/>
      <w:pPr>
        <w:ind w:left="5040" w:hanging="360"/>
      </w:pPr>
      <w:rPr>
        <w:rFonts w:ascii="Symbol" w:hAnsi="Symbol" w:hint="default"/>
      </w:rPr>
    </w:lvl>
    <w:lvl w:ilvl="7" w:tplc="BD38B81A" w:tentative="1">
      <w:start w:val="1"/>
      <w:numFmt w:val="bullet"/>
      <w:lvlText w:val="o"/>
      <w:lvlJc w:val="left"/>
      <w:pPr>
        <w:ind w:left="5760" w:hanging="360"/>
      </w:pPr>
      <w:rPr>
        <w:rFonts w:ascii="Courier New" w:hAnsi="Courier New" w:cs="Courier New" w:hint="default"/>
      </w:rPr>
    </w:lvl>
    <w:lvl w:ilvl="8" w:tplc="765C15C2" w:tentative="1">
      <w:start w:val="1"/>
      <w:numFmt w:val="bullet"/>
      <w:lvlText w:val=""/>
      <w:lvlJc w:val="left"/>
      <w:pPr>
        <w:ind w:left="6480" w:hanging="360"/>
      </w:pPr>
      <w:rPr>
        <w:rFonts w:ascii="Wingdings" w:hAnsi="Wingdings" w:hint="default"/>
      </w:rPr>
    </w:lvl>
  </w:abstractNum>
  <w:abstractNum w:abstractNumId="5">
    <w:nsid w:val="65A82C0A"/>
    <w:multiLevelType w:val="hybridMultilevel"/>
    <w:tmpl w:val="4FE2EBD4"/>
    <w:lvl w:ilvl="0" w:tplc="AF04B010">
      <w:start w:val="1"/>
      <w:numFmt w:val="bullet"/>
      <w:lvlText w:val=""/>
      <w:lvlJc w:val="left"/>
      <w:pPr>
        <w:ind w:left="720" w:hanging="360"/>
      </w:pPr>
      <w:rPr>
        <w:rFonts w:ascii="Symbol" w:hAnsi="Symbol" w:hint="default"/>
      </w:rPr>
    </w:lvl>
    <w:lvl w:ilvl="1" w:tplc="CF161EC0" w:tentative="1">
      <w:start w:val="1"/>
      <w:numFmt w:val="bullet"/>
      <w:lvlText w:val="o"/>
      <w:lvlJc w:val="left"/>
      <w:pPr>
        <w:ind w:left="1440" w:hanging="360"/>
      </w:pPr>
      <w:rPr>
        <w:rFonts w:ascii="Courier New" w:hAnsi="Courier New" w:cs="Courier New" w:hint="default"/>
      </w:rPr>
    </w:lvl>
    <w:lvl w:ilvl="2" w:tplc="EBB07412" w:tentative="1">
      <w:start w:val="1"/>
      <w:numFmt w:val="bullet"/>
      <w:lvlText w:val=""/>
      <w:lvlJc w:val="left"/>
      <w:pPr>
        <w:ind w:left="2160" w:hanging="360"/>
      </w:pPr>
      <w:rPr>
        <w:rFonts w:ascii="Wingdings" w:hAnsi="Wingdings" w:hint="default"/>
      </w:rPr>
    </w:lvl>
    <w:lvl w:ilvl="3" w:tplc="313E727E" w:tentative="1">
      <w:start w:val="1"/>
      <w:numFmt w:val="bullet"/>
      <w:lvlText w:val=""/>
      <w:lvlJc w:val="left"/>
      <w:pPr>
        <w:ind w:left="2880" w:hanging="360"/>
      </w:pPr>
      <w:rPr>
        <w:rFonts w:ascii="Symbol" w:hAnsi="Symbol" w:hint="default"/>
      </w:rPr>
    </w:lvl>
    <w:lvl w:ilvl="4" w:tplc="CE3C5A4E">
      <w:start w:val="1"/>
      <w:numFmt w:val="bullet"/>
      <w:lvlText w:val="o"/>
      <w:lvlJc w:val="left"/>
      <w:pPr>
        <w:ind w:left="3600" w:hanging="360"/>
      </w:pPr>
      <w:rPr>
        <w:rFonts w:ascii="Courier New" w:hAnsi="Courier New" w:cs="Courier New" w:hint="default"/>
      </w:rPr>
    </w:lvl>
    <w:lvl w:ilvl="5" w:tplc="F2A2DB2C" w:tentative="1">
      <w:start w:val="1"/>
      <w:numFmt w:val="bullet"/>
      <w:lvlText w:val=""/>
      <w:lvlJc w:val="left"/>
      <w:pPr>
        <w:ind w:left="4320" w:hanging="360"/>
      </w:pPr>
      <w:rPr>
        <w:rFonts w:ascii="Wingdings" w:hAnsi="Wingdings" w:hint="default"/>
      </w:rPr>
    </w:lvl>
    <w:lvl w:ilvl="6" w:tplc="C7242EC6" w:tentative="1">
      <w:start w:val="1"/>
      <w:numFmt w:val="bullet"/>
      <w:lvlText w:val=""/>
      <w:lvlJc w:val="left"/>
      <w:pPr>
        <w:ind w:left="5040" w:hanging="360"/>
      </w:pPr>
      <w:rPr>
        <w:rFonts w:ascii="Symbol" w:hAnsi="Symbol" w:hint="default"/>
      </w:rPr>
    </w:lvl>
    <w:lvl w:ilvl="7" w:tplc="EBEC7B2A" w:tentative="1">
      <w:start w:val="1"/>
      <w:numFmt w:val="bullet"/>
      <w:lvlText w:val="o"/>
      <w:lvlJc w:val="left"/>
      <w:pPr>
        <w:ind w:left="5760" w:hanging="360"/>
      </w:pPr>
      <w:rPr>
        <w:rFonts w:ascii="Courier New" w:hAnsi="Courier New" w:cs="Courier New" w:hint="default"/>
      </w:rPr>
    </w:lvl>
    <w:lvl w:ilvl="8" w:tplc="9E50FAB2"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E3B"/>
    <w:rsid w:val="000067D4"/>
    <w:rsid w:val="00011847"/>
    <w:rsid w:val="000118DF"/>
    <w:rsid w:val="00015B00"/>
    <w:rsid w:val="00017798"/>
    <w:rsid w:val="000206AC"/>
    <w:rsid w:val="000215D0"/>
    <w:rsid w:val="0002219F"/>
    <w:rsid w:val="00027A51"/>
    <w:rsid w:val="00033349"/>
    <w:rsid w:val="000354CD"/>
    <w:rsid w:val="000417BA"/>
    <w:rsid w:val="00042064"/>
    <w:rsid w:val="00043127"/>
    <w:rsid w:val="000533D2"/>
    <w:rsid w:val="000575C3"/>
    <w:rsid w:val="000770F7"/>
    <w:rsid w:val="0008327E"/>
    <w:rsid w:val="00085633"/>
    <w:rsid w:val="00093179"/>
    <w:rsid w:val="0009670F"/>
    <w:rsid w:val="0009710F"/>
    <w:rsid w:val="000A665D"/>
    <w:rsid w:val="000A6E19"/>
    <w:rsid w:val="000C18FC"/>
    <w:rsid w:val="000C25B2"/>
    <w:rsid w:val="000C3B35"/>
    <w:rsid w:val="000C62BB"/>
    <w:rsid w:val="000C78B4"/>
    <w:rsid w:val="000D070E"/>
    <w:rsid w:val="000D1B2E"/>
    <w:rsid w:val="000D2BA4"/>
    <w:rsid w:val="000E25CA"/>
    <w:rsid w:val="000E55D1"/>
    <w:rsid w:val="000F1EEC"/>
    <w:rsid w:val="000F2792"/>
    <w:rsid w:val="000F3F50"/>
    <w:rsid w:val="0010085D"/>
    <w:rsid w:val="0010264C"/>
    <w:rsid w:val="001108A4"/>
    <w:rsid w:val="001236B7"/>
    <w:rsid w:val="00126142"/>
    <w:rsid w:val="00130D3D"/>
    <w:rsid w:val="00131BC8"/>
    <w:rsid w:val="0013261E"/>
    <w:rsid w:val="00134A3E"/>
    <w:rsid w:val="00140C55"/>
    <w:rsid w:val="0014184F"/>
    <w:rsid w:val="00150F24"/>
    <w:rsid w:val="00151604"/>
    <w:rsid w:val="001534B6"/>
    <w:rsid w:val="00153F7A"/>
    <w:rsid w:val="001613F6"/>
    <w:rsid w:val="00162041"/>
    <w:rsid w:val="0016559F"/>
    <w:rsid w:val="00172603"/>
    <w:rsid w:val="00176FD3"/>
    <w:rsid w:val="001828D9"/>
    <w:rsid w:val="001907A6"/>
    <w:rsid w:val="001A351A"/>
    <w:rsid w:val="001B06B3"/>
    <w:rsid w:val="001B093B"/>
    <w:rsid w:val="001B1160"/>
    <w:rsid w:val="001B2AD0"/>
    <w:rsid w:val="001C1C48"/>
    <w:rsid w:val="001C53D3"/>
    <w:rsid w:val="001D4077"/>
    <w:rsid w:val="001D6959"/>
    <w:rsid w:val="001E14E1"/>
    <w:rsid w:val="001E37B7"/>
    <w:rsid w:val="001E57AF"/>
    <w:rsid w:val="001F1B70"/>
    <w:rsid w:val="001F3101"/>
    <w:rsid w:val="001F31B3"/>
    <w:rsid w:val="001F519F"/>
    <w:rsid w:val="001F5F33"/>
    <w:rsid w:val="00200014"/>
    <w:rsid w:val="00200396"/>
    <w:rsid w:val="00203069"/>
    <w:rsid w:val="00205653"/>
    <w:rsid w:val="00205B78"/>
    <w:rsid w:val="00206539"/>
    <w:rsid w:val="002105B9"/>
    <w:rsid w:val="00210F3F"/>
    <w:rsid w:val="00216CC9"/>
    <w:rsid w:val="00222E72"/>
    <w:rsid w:val="00226845"/>
    <w:rsid w:val="00233123"/>
    <w:rsid w:val="0023533E"/>
    <w:rsid w:val="0024073B"/>
    <w:rsid w:val="002407E0"/>
    <w:rsid w:val="0024340E"/>
    <w:rsid w:val="002475E0"/>
    <w:rsid w:val="00252F18"/>
    <w:rsid w:val="00255186"/>
    <w:rsid w:val="00255DC0"/>
    <w:rsid w:val="00256BD3"/>
    <w:rsid w:val="00274902"/>
    <w:rsid w:val="00276040"/>
    <w:rsid w:val="00280DA3"/>
    <w:rsid w:val="0028218F"/>
    <w:rsid w:val="00286335"/>
    <w:rsid w:val="00290854"/>
    <w:rsid w:val="00291775"/>
    <w:rsid w:val="00292341"/>
    <w:rsid w:val="002A4EE7"/>
    <w:rsid w:val="002B47F0"/>
    <w:rsid w:val="002B7FCC"/>
    <w:rsid w:val="002C03BA"/>
    <w:rsid w:val="002C4C66"/>
    <w:rsid w:val="002C5FD5"/>
    <w:rsid w:val="002C7B23"/>
    <w:rsid w:val="002D0A22"/>
    <w:rsid w:val="002D1A0A"/>
    <w:rsid w:val="002D1E67"/>
    <w:rsid w:val="002E0918"/>
    <w:rsid w:val="002E1204"/>
    <w:rsid w:val="002E4C87"/>
    <w:rsid w:val="002E6C72"/>
    <w:rsid w:val="002F0FC5"/>
    <w:rsid w:val="002F248F"/>
    <w:rsid w:val="002F3472"/>
    <w:rsid w:val="00305D88"/>
    <w:rsid w:val="00313DD2"/>
    <w:rsid w:val="00321C83"/>
    <w:rsid w:val="00321FF1"/>
    <w:rsid w:val="00342107"/>
    <w:rsid w:val="0034215B"/>
    <w:rsid w:val="00351B55"/>
    <w:rsid w:val="00353B4F"/>
    <w:rsid w:val="003546FC"/>
    <w:rsid w:val="00354D5A"/>
    <w:rsid w:val="00357A88"/>
    <w:rsid w:val="003644D0"/>
    <w:rsid w:val="00364EB5"/>
    <w:rsid w:val="0037180D"/>
    <w:rsid w:val="00372D08"/>
    <w:rsid w:val="00375754"/>
    <w:rsid w:val="00376869"/>
    <w:rsid w:val="00377ED2"/>
    <w:rsid w:val="00381A6B"/>
    <w:rsid w:val="003A166D"/>
    <w:rsid w:val="003A3A03"/>
    <w:rsid w:val="003A774A"/>
    <w:rsid w:val="003B2513"/>
    <w:rsid w:val="003B252E"/>
    <w:rsid w:val="003B3F1C"/>
    <w:rsid w:val="003C3528"/>
    <w:rsid w:val="003D10D1"/>
    <w:rsid w:val="003D6B39"/>
    <w:rsid w:val="003E3D1A"/>
    <w:rsid w:val="003E4B9F"/>
    <w:rsid w:val="003E53E9"/>
    <w:rsid w:val="003F3E08"/>
    <w:rsid w:val="003F43B5"/>
    <w:rsid w:val="004052F5"/>
    <w:rsid w:val="00405518"/>
    <w:rsid w:val="004110F0"/>
    <w:rsid w:val="00411CAB"/>
    <w:rsid w:val="00413540"/>
    <w:rsid w:val="0041562B"/>
    <w:rsid w:val="004314AB"/>
    <w:rsid w:val="004316F5"/>
    <w:rsid w:val="004319A2"/>
    <w:rsid w:val="00432748"/>
    <w:rsid w:val="0043418A"/>
    <w:rsid w:val="004404CB"/>
    <w:rsid w:val="00455382"/>
    <w:rsid w:val="00462697"/>
    <w:rsid w:val="00475FF3"/>
    <w:rsid w:val="00486CB1"/>
    <w:rsid w:val="0048739E"/>
    <w:rsid w:val="00493349"/>
    <w:rsid w:val="004940E6"/>
    <w:rsid w:val="004A260A"/>
    <w:rsid w:val="004A5C03"/>
    <w:rsid w:val="004A790D"/>
    <w:rsid w:val="004A7B5D"/>
    <w:rsid w:val="004B0C37"/>
    <w:rsid w:val="004B4828"/>
    <w:rsid w:val="004B5291"/>
    <w:rsid w:val="004C186D"/>
    <w:rsid w:val="004C4F4A"/>
    <w:rsid w:val="004C63A3"/>
    <w:rsid w:val="004D5C50"/>
    <w:rsid w:val="004F4962"/>
    <w:rsid w:val="004F6768"/>
    <w:rsid w:val="004F74CF"/>
    <w:rsid w:val="00507430"/>
    <w:rsid w:val="0050780D"/>
    <w:rsid w:val="00510A52"/>
    <w:rsid w:val="0051251D"/>
    <w:rsid w:val="0051679D"/>
    <w:rsid w:val="00526D22"/>
    <w:rsid w:val="005301DE"/>
    <w:rsid w:val="00530F2B"/>
    <w:rsid w:val="005469AB"/>
    <w:rsid w:val="005470CC"/>
    <w:rsid w:val="0055647D"/>
    <w:rsid w:val="00571F27"/>
    <w:rsid w:val="00573654"/>
    <w:rsid w:val="00575795"/>
    <w:rsid w:val="00584C0F"/>
    <w:rsid w:val="00591CEF"/>
    <w:rsid w:val="005A2683"/>
    <w:rsid w:val="005A32C4"/>
    <w:rsid w:val="005A44F8"/>
    <w:rsid w:val="005A45B4"/>
    <w:rsid w:val="005B0019"/>
    <w:rsid w:val="005B2E22"/>
    <w:rsid w:val="005B670C"/>
    <w:rsid w:val="005C2B0A"/>
    <w:rsid w:val="005C2EEB"/>
    <w:rsid w:val="005C633B"/>
    <w:rsid w:val="005C7BFA"/>
    <w:rsid w:val="005E2B0F"/>
    <w:rsid w:val="005F231C"/>
    <w:rsid w:val="005F5E33"/>
    <w:rsid w:val="006055FD"/>
    <w:rsid w:val="006062C4"/>
    <w:rsid w:val="00623830"/>
    <w:rsid w:val="006364A5"/>
    <w:rsid w:val="00641420"/>
    <w:rsid w:val="006415EE"/>
    <w:rsid w:val="00647EC1"/>
    <w:rsid w:val="00652081"/>
    <w:rsid w:val="00655DB4"/>
    <w:rsid w:val="00663075"/>
    <w:rsid w:val="00663872"/>
    <w:rsid w:val="00666B83"/>
    <w:rsid w:val="00675A61"/>
    <w:rsid w:val="00676F85"/>
    <w:rsid w:val="00677002"/>
    <w:rsid w:val="0067704D"/>
    <w:rsid w:val="00677CE6"/>
    <w:rsid w:val="00686075"/>
    <w:rsid w:val="00690429"/>
    <w:rsid w:val="006915CC"/>
    <w:rsid w:val="0069330C"/>
    <w:rsid w:val="00693920"/>
    <w:rsid w:val="006B1EED"/>
    <w:rsid w:val="006B236B"/>
    <w:rsid w:val="006B3A99"/>
    <w:rsid w:val="006C1F68"/>
    <w:rsid w:val="006C5189"/>
    <w:rsid w:val="006C7B0A"/>
    <w:rsid w:val="006D1C95"/>
    <w:rsid w:val="006E284D"/>
    <w:rsid w:val="006E345E"/>
    <w:rsid w:val="006E4719"/>
    <w:rsid w:val="006F1D0F"/>
    <w:rsid w:val="006F41A1"/>
    <w:rsid w:val="006F7E2F"/>
    <w:rsid w:val="00701E84"/>
    <w:rsid w:val="00703AAD"/>
    <w:rsid w:val="00704BF6"/>
    <w:rsid w:val="007062B1"/>
    <w:rsid w:val="0071186A"/>
    <w:rsid w:val="00711DBD"/>
    <w:rsid w:val="00725AE3"/>
    <w:rsid w:val="00730FBE"/>
    <w:rsid w:val="007432F0"/>
    <w:rsid w:val="00746021"/>
    <w:rsid w:val="00750284"/>
    <w:rsid w:val="0075399A"/>
    <w:rsid w:val="007563FB"/>
    <w:rsid w:val="00761C7A"/>
    <w:rsid w:val="00761C99"/>
    <w:rsid w:val="00763291"/>
    <w:rsid w:val="00763E36"/>
    <w:rsid w:val="00765957"/>
    <w:rsid w:val="00775802"/>
    <w:rsid w:val="00777FEC"/>
    <w:rsid w:val="00780FDE"/>
    <w:rsid w:val="00784FDE"/>
    <w:rsid w:val="007911B3"/>
    <w:rsid w:val="00796F42"/>
    <w:rsid w:val="007A0C7A"/>
    <w:rsid w:val="007A2D44"/>
    <w:rsid w:val="007A7623"/>
    <w:rsid w:val="007B17EA"/>
    <w:rsid w:val="007B54CE"/>
    <w:rsid w:val="007B73EB"/>
    <w:rsid w:val="007C1F83"/>
    <w:rsid w:val="007D2981"/>
    <w:rsid w:val="007E076C"/>
    <w:rsid w:val="007E1B10"/>
    <w:rsid w:val="007E1E65"/>
    <w:rsid w:val="007F03AE"/>
    <w:rsid w:val="007F1436"/>
    <w:rsid w:val="007F4CB5"/>
    <w:rsid w:val="0080310E"/>
    <w:rsid w:val="00803796"/>
    <w:rsid w:val="00807D61"/>
    <w:rsid w:val="00816395"/>
    <w:rsid w:val="00827B32"/>
    <w:rsid w:val="008365A1"/>
    <w:rsid w:val="00847BDF"/>
    <w:rsid w:val="0085490E"/>
    <w:rsid w:val="008578A8"/>
    <w:rsid w:val="00857C33"/>
    <w:rsid w:val="00862D20"/>
    <w:rsid w:val="00865010"/>
    <w:rsid w:val="00866D58"/>
    <w:rsid w:val="00870A28"/>
    <w:rsid w:val="0087469A"/>
    <w:rsid w:val="00883A6E"/>
    <w:rsid w:val="0088457C"/>
    <w:rsid w:val="00886404"/>
    <w:rsid w:val="008931AC"/>
    <w:rsid w:val="008938D6"/>
    <w:rsid w:val="00895C08"/>
    <w:rsid w:val="008A318B"/>
    <w:rsid w:val="008A55F4"/>
    <w:rsid w:val="008C0362"/>
    <w:rsid w:val="008C071D"/>
    <w:rsid w:val="008C1CB5"/>
    <w:rsid w:val="008D5CAF"/>
    <w:rsid w:val="008D5E48"/>
    <w:rsid w:val="008E3DD7"/>
    <w:rsid w:val="008F0487"/>
    <w:rsid w:val="008F2CDB"/>
    <w:rsid w:val="008F5EB3"/>
    <w:rsid w:val="008F7A2D"/>
    <w:rsid w:val="00904A9D"/>
    <w:rsid w:val="00910001"/>
    <w:rsid w:val="009202CB"/>
    <w:rsid w:val="00921A4D"/>
    <w:rsid w:val="009229BB"/>
    <w:rsid w:val="00940BFC"/>
    <w:rsid w:val="00940DD9"/>
    <w:rsid w:val="00954602"/>
    <w:rsid w:val="00962396"/>
    <w:rsid w:val="009770DF"/>
    <w:rsid w:val="00987C25"/>
    <w:rsid w:val="00990D1C"/>
    <w:rsid w:val="009928C2"/>
    <w:rsid w:val="00992CD1"/>
    <w:rsid w:val="009A0219"/>
    <w:rsid w:val="009A05D7"/>
    <w:rsid w:val="009B5764"/>
    <w:rsid w:val="009C0E14"/>
    <w:rsid w:val="009C2FD7"/>
    <w:rsid w:val="009C72F2"/>
    <w:rsid w:val="009C7831"/>
    <w:rsid w:val="009D3B25"/>
    <w:rsid w:val="009D4737"/>
    <w:rsid w:val="009D47DF"/>
    <w:rsid w:val="009E460E"/>
    <w:rsid w:val="009E485B"/>
    <w:rsid w:val="009F6CEC"/>
    <w:rsid w:val="009F7E3B"/>
    <w:rsid w:val="00A05587"/>
    <w:rsid w:val="00A1543B"/>
    <w:rsid w:val="00A17C13"/>
    <w:rsid w:val="00A21951"/>
    <w:rsid w:val="00A26E54"/>
    <w:rsid w:val="00A33975"/>
    <w:rsid w:val="00A367DB"/>
    <w:rsid w:val="00A379B2"/>
    <w:rsid w:val="00A6356F"/>
    <w:rsid w:val="00A725E6"/>
    <w:rsid w:val="00A739DC"/>
    <w:rsid w:val="00A75051"/>
    <w:rsid w:val="00A75DAE"/>
    <w:rsid w:val="00A90E2A"/>
    <w:rsid w:val="00AA268C"/>
    <w:rsid w:val="00AA438B"/>
    <w:rsid w:val="00AA77A1"/>
    <w:rsid w:val="00AB35C3"/>
    <w:rsid w:val="00AB45D7"/>
    <w:rsid w:val="00AB5EF5"/>
    <w:rsid w:val="00AB7D1B"/>
    <w:rsid w:val="00AC0584"/>
    <w:rsid w:val="00AC70FA"/>
    <w:rsid w:val="00AD3519"/>
    <w:rsid w:val="00AD525C"/>
    <w:rsid w:val="00AD5DE7"/>
    <w:rsid w:val="00AE2B82"/>
    <w:rsid w:val="00AE486F"/>
    <w:rsid w:val="00AE4BC9"/>
    <w:rsid w:val="00AE5598"/>
    <w:rsid w:val="00AE7727"/>
    <w:rsid w:val="00AF1138"/>
    <w:rsid w:val="00B01BA3"/>
    <w:rsid w:val="00B02D54"/>
    <w:rsid w:val="00B125ED"/>
    <w:rsid w:val="00B1264B"/>
    <w:rsid w:val="00B163A8"/>
    <w:rsid w:val="00B24ACB"/>
    <w:rsid w:val="00B24B68"/>
    <w:rsid w:val="00B309BC"/>
    <w:rsid w:val="00B346C8"/>
    <w:rsid w:val="00B36C5A"/>
    <w:rsid w:val="00B36F7D"/>
    <w:rsid w:val="00B420BE"/>
    <w:rsid w:val="00B43773"/>
    <w:rsid w:val="00B525BE"/>
    <w:rsid w:val="00B54924"/>
    <w:rsid w:val="00B558B1"/>
    <w:rsid w:val="00B724A2"/>
    <w:rsid w:val="00B7651E"/>
    <w:rsid w:val="00B80B49"/>
    <w:rsid w:val="00B82028"/>
    <w:rsid w:val="00B830FA"/>
    <w:rsid w:val="00B84103"/>
    <w:rsid w:val="00B85482"/>
    <w:rsid w:val="00B92FD7"/>
    <w:rsid w:val="00BB0604"/>
    <w:rsid w:val="00BB3E39"/>
    <w:rsid w:val="00BC4CDA"/>
    <w:rsid w:val="00BC591A"/>
    <w:rsid w:val="00BC6D04"/>
    <w:rsid w:val="00BD4239"/>
    <w:rsid w:val="00BD501D"/>
    <w:rsid w:val="00BD5FEA"/>
    <w:rsid w:val="00BD7561"/>
    <w:rsid w:val="00BF28E2"/>
    <w:rsid w:val="00BF3637"/>
    <w:rsid w:val="00C01257"/>
    <w:rsid w:val="00C04311"/>
    <w:rsid w:val="00C05C0E"/>
    <w:rsid w:val="00C10553"/>
    <w:rsid w:val="00C114C9"/>
    <w:rsid w:val="00C3035D"/>
    <w:rsid w:val="00C34CD4"/>
    <w:rsid w:val="00C42DE4"/>
    <w:rsid w:val="00C46659"/>
    <w:rsid w:val="00C51235"/>
    <w:rsid w:val="00C51DB9"/>
    <w:rsid w:val="00C55CFA"/>
    <w:rsid w:val="00C57F98"/>
    <w:rsid w:val="00C620C4"/>
    <w:rsid w:val="00C64668"/>
    <w:rsid w:val="00C700FD"/>
    <w:rsid w:val="00C713CC"/>
    <w:rsid w:val="00C7736E"/>
    <w:rsid w:val="00C818A4"/>
    <w:rsid w:val="00C83BD4"/>
    <w:rsid w:val="00C87D7A"/>
    <w:rsid w:val="00C92455"/>
    <w:rsid w:val="00C960BD"/>
    <w:rsid w:val="00C968A1"/>
    <w:rsid w:val="00CA1B4E"/>
    <w:rsid w:val="00CA1C4D"/>
    <w:rsid w:val="00CB0722"/>
    <w:rsid w:val="00CB0860"/>
    <w:rsid w:val="00CC026E"/>
    <w:rsid w:val="00CC26E1"/>
    <w:rsid w:val="00CC41AB"/>
    <w:rsid w:val="00CC4D96"/>
    <w:rsid w:val="00CD27C5"/>
    <w:rsid w:val="00CD38A5"/>
    <w:rsid w:val="00CD4B46"/>
    <w:rsid w:val="00CD66FB"/>
    <w:rsid w:val="00CD67C8"/>
    <w:rsid w:val="00CE1C5C"/>
    <w:rsid w:val="00CE4194"/>
    <w:rsid w:val="00CE53F3"/>
    <w:rsid w:val="00CE78F8"/>
    <w:rsid w:val="00CF4055"/>
    <w:rsid w:val="00CF70EF"/>
    <w:rsid w:val="00CF7DA1"/>
    <w:rsid w:val="00D029A1"/>
    <w:rsid w:val="00D04305"/>
    <w:rsid w:val="00D06ECC"/>
    <w:rsid w:val="00D11947"/>
    <w:rsid w:val="00D13FBA"/>
    <w:rsid w:val="00D14B94"/>
    <w:rsid w:val="00D20A12"/>
    <w:rsid w:val="00D24E18"/>
    <w:rsid w:val="00D305D7"/>
    <w:rsid w:val="00D43B9D"/>
    <w:rsid w:val="00D54409"/>
    <w:rsid w:val="00D63494"/>
    <w:rsid w:val="00D6375A"/>
    <w:rsid w:val="00D662A6"/>
    <w:rsid w:val="00D72B9F"/>
    <w:rsid w:val="00D82B40"/>
    <w:rsid w:val="00D853AA"/>
    <w:rsid w:val="00D87243"/>
    <w:rsid w:val="00D921AD"/>
    <w:rsid w:val="00DA752B"/>
    <w:rsid w:val="00DB01BE"/>
    <w:rsid w:val="00DB578F"/>
    <w:rsid w:val="00DC46CE"/>
    <w:rsid w:val="00DC74C4"/>
    <w:rsid w:val="00DD15E4"/>
    <w:rsid w:val="00DD1E27"/>
    <w:rsid w:val="00DD4896"/>
    <w:rsid w:val="00DD5A78"/>
    <w:rsid w:val="00DD5BB6"/>
    <w:rsid w:val="00DE15D6"/>
    <w:rsid w:val="00DE3336"/>
    <w:rsid w:val="00DE3941"/>
    <w:rsid w:val="00DF199A"/>
    <w:rsid w:val="00DF2A7F"/>
    <w:rsid w:val="00DF62A4"/>
    <w:rsid w:val="00E151DF"/>
    <w:rsid w:val="00E24D8E"/>
    <w:rsid w:val="00E27FA4"/>
    <w:rsid w:val="00E31BAF"/>
    <w:rsid w:val="00E32D05"/>
    <w:rsid w:val="00E37A71"/>
    <w:rsid w:val="00E40513"/>
    <w:rsid w:val="00E42303"/>
    <w:rsid w:val="00E434FB"/>
    <w:rsid w:val="00E44852"/>
    <w:rsid w:val="00E547B4"/>
    <w:rsid w:val="00E557A9"/>
    <w:rsid w:val="00E57912"/>
    <w:rsid w:val="00E60388"/>
    <w:rsid w:val="00E64EDD"/>
    <w:rsid w:val="00E730B8"/>
    <w:rsid w:val="00E73D80"/>
    <w:rsid w:val="00E81632"/>
    <w:rsid w:val="00E81959"/>
    <w:rsid w:val="00E91716"/>
    <w:rsid w:val="00E96C05"/>
    <w:rsid w:val="00E971DD"/>
    <w:rsid w:val="00EA7396"/>
    <w:rsid w:val="00EA7798"/>
    <w:rsid w:val="00EB0A8F"/>
    <w:rsid w:val="00EB1D30"/>
    <w:rsid w:val="00EB7E15"/>
    <w:rsid w:val="00EC0D6A"/>
    <w:rsid w:val="00EC3E1B"/>
    <w:rsid w:val="00EC3EA3"/>
    <w:rsid w:val="00EC416D"/>
    <w:rsid w:val="00EC5042"/>
    <w:rsid w:val="00EC70F6"/>
    <w:rsid w:val="00EC766B"/>
    <w:rsid w:val="00ED61B7"/>
    <w:rsid w:val="00ED6A52"/>
    <w:rsid w:val="00EE4C94"/>
    <w:rsid w:val="00EE5320"/>
    <w:rsid w:val="00F0553C"/>
    <w:rsid w:val="00F05BCA"/>
    <w:rsid w:val="00F10638"/>
    <w:rsid w:val="00F111F0"/>
    <w:rsid w:val="00F1178E"/>
    <w:rsid w:val="00F22235"/>
    <w:rsid w:val="00F223F5"/>
    <w:rsid w:val="00F24602"/>
    <w:rsid w:val="00F27FA2"/>
    <w:rsid w:val="00F37478"/>
    <w:rsid w:val="00F46267"/>
    <w:rsid w:val="00F55F1D"/>
    <w:rsid w:val="00F57803"/>
    <w:rsid w:val="00F57B40"/>
    <w:rsid w:val="00F61CC3"/>
    <w:rsid w:val="00F62E4E"/>
    <w:rsid w:val="00F64FF1"/>
    <w:rsid w:val="00F66866"/>
    <w:rsid w:val="00F672DE"/>
    <w:rsid w:val="00F67C19"/>
    <w:rsid w:val="00F7081A"/>
    <w:rsid w:val="00F711C7"/>
    <w:rsid w:val="00F7148B"/>
    <w:rsid w:val="00F91844"/>
    <w:rsid w:val="00F960B4"/>
    <w:rsid w:val="00FA4DFD"/>
    <w:rsid w:val="00FA5073"/>
    <w:rsid w:val="00FA747D"/>
    <w:rsid w:val="00FB1EF6"/>
    <w:rsid w:val="00FB2120"/>
    <w:rsid w:val="00FD22E0"/>
    <w:rsid w:val="00FD4F2C"/>
    <w:rsid w:val="00FE08CC"/>
    <w:rsid w:val="00FE6F16"/>
    <w:rsid w:val="00FF2976"/>
    <w:rsid w:val="00FF3DE7"/>
    <w:rsid w:val="00FF7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F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3DE7"/>
    <w:pPr>
      <w:ind w:left="720"/>
      <w:contextualSpacing/>
    </w:pPr>
  </w:style>
  <w:style w:type="paragraph" w:styleId="Header">
    <w:name w:val="header"/>
    <w:basedOn w:val="Normal"/>
    <w:link w:val="HeaderChar"/>
    <w:uiPriority w:val="99"/>
    <w:unhideWhenUsed/>
    <w:rsid w:val="00A26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E54"/>
  </w:style>
  <w:style w:type="paragraph" w:styleId="Footer">
    <w:name w:val="footer"/>
    <w:basedOn w:val="Normal"/>
    <w:link w:val="FooterChar"/>
    <w:uiPriority w:val="99"/>
    <w:unhideWhenUsed/>
    <w:rsid w:val="00A26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E54"/>
  </w:style>
  <w:style w:type="table" w:styleId="TableGrid">
    <w:name w:val="Table Grid"/>
    <w:basedOn w:val="TableNormal"/>
    <w:uiPriority w:val="59"/>
    <w:rsid w:val="00940B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F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3DE7"/>
    <w:pPr>
      <w:ind w:left="720"/>
      <w:contextualSpacing/>
    </w:pPr>
  </w:style>
  <w:style w:type="paragraph" w:styleId="Header">
    <w:name w:val="header"/>
    <w:basedOn w:val="Normal"/>
    <w:link w:val="HeaderChar"/>
    <w:uiPriority w:val="99"/>
    <w:unhideWhenUsed/>
    <w:rsid w:val="00A26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E54"/>
  </w:style>
  <w:style w:type="paragraph" w:styleId="Footer">
    <w:name w:val="footer"/>
    <w:basedOn w:val="Normal"/>
    <w:link w:val="FooterChar"/>
    <w:uiPriority w:val="99"/>
    <w:unhideWhenUsed/>
    <w:rsid w:val="00A26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E54"/>
  </w:style>
  <w:style w:type="table" w:styleId="TableGrid">
    <w:name w:val="Table Grid"/>
    <w:basedOn w:val="TableNormal"/>
    <w:uiPriority w:val="59"/>
    <w:rsid w:val="00940B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2E49F-700E-4B9B-99EB-841AFEC02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5069</Words>
  <Characters>28895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User</cp:lastModifiedBy>
  <cp:revision>2</cp:revision>
  <dcterms:created xsi:type="dcterms:W3CDTF">2020-11-29T20:28:00Z</dcterms:created>
  <dcterms:modified xsi:type="dcterms:W3CDTF">2020-11-29T20:28:00Z</dcterms:modified>
</cp:coreProperties>
</file>